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730A" w14:textId="718179CB" w:rsidR="00DD6B9C" w:rsidRPr="00B63C34" w:rsidRDefault="00DD6B9C" w:rsidP="00436588">
      <w:pPr>
        <w:spacing w:after="0"/>
        <w:jc w:val="center"/>
        <w:rPr>
          <w:rFonts w:asciiTheme="majorHAnsi" w:hAnsiTheme="majorHAnsi" w:cstheme="majorHAnsi"/>
          <w:b/>
        </w:rPr>
      </w:pPr>
      <w:r w:rsidRPr="00B63C34">
        <w:rPr>
          <w:rFonts w:asciiTheme="majorHAnsi" w:hAnsiTheme="majorHAnsi" w:cstheme="majorHAnsi"/>
          <w:b/>
        </w:rPr>
        <w:t>POLK COUNTY FIRE DISTRICT NO.1</w:t>
      </w:r>
    </w:p>
    <w:p w14:paraId="3A3900DB" w14:textId="77777777" w:rsidR="00DD6B9C" w:rsidRPr="00B63C34" w:rsidRDefault="00DD6B9C" w:rsidP="00436588">
      <w:pPr>
        <w:spacing w:after="0"/>
        <w:jc w:val="center"/>
        <w:rPr>
          <w:rFonts w:asciiTheme="majorHAnsi" w:hAnsiTheme="majorHAnsi" w:cstheme="majorHAnsi"/>
          <w:b/>
        </w:rPr>
      </w:pPr>
      <w:r w:rsidRPr="00B63C34">
        <w:rPr>
          <w:rFonts w:asciiTheme="majorHAnsi" w:hAnsiTheme="majorHAnsi" w:cstheme="majorHAnsi"/>
          <w:b/>
        </w:rPr>
        <w:t>Board of Directors</w:t>
      </w:r>
    </w:p>
    <w:p w14:paraId="37E2A135" w14:textId="211A0BE6" w:rsidR="00DD6B9C" w:rsidRPr="00B63C34" w:rsidRDefault="00F545EB" w:rsidP="00436588">
      <w:pPr>
        <w:spacing w:after="0"/>
        <w:jc w:val="center"/>
        <w:rPr>
          <w:rFonts w:asciiTheme="majorHAnsi" w:hAnsiTheme="majorHAnsi" w:cstheme="majorHAnsi"/>
          <w:b/>
        </w:rPr>
      </w:pPr>
      <w:r>
        <w:rPr>
          <w:rFonts w:asciiTheme="majorHAnsi" w:hAnsiTheme="majorHAnsi" w:cstheme="majorHAnsi"/>
          <w:b/>
        </w:rPr>
        <w:t xml:space="preserve">April </w:t>
      </w:r>
      <w:r w:rsidR="00FC3B45">
        <w:rPr>
          <w:rFonts w:asciiTheme="majorHAnsi" w:hAnsiTheme="majorHAnsi" w:cstheme="majorHAnsi"/>
          <w:b/>
        </w:rPr>
        <w:t>13</w:t>
      </w:r>
      <w:r w:rsidR="00781B92" w:rsidRPr="00B63C34">
        <w:rPr>
          <w:rFonts w:asciiTheme="majorHAnsi" w:hAnsiTheme="majorHAnsi" w:cstheme="majorHAnsi"/>
          <w:b/>
        </w:rPr>
        <w:t>, 20</w:t>
      </w:r>
      <w:r w:rsidR="00826FC5" w:rsidRPr="00B63C34">
        <w:rPr>
          <w:rFonts w:asciiTheme="majorHAnsi" w:hAnsiTheme="majorHAnsi" w:cstheme="majorHAnsi"/>
          <w:b/>
        </w:rPr>
        <w:t>2</w:t>
      </w:r>
      <w:r w:rsidR="00885ED6">
        <w:rPr>
          <w:rFonts w:asciiTheme="majorHAnsi" w:hAnsiTheme="majorHAnsi" w:cstheme="majorHAnsi"/>
          <w:b/>
        </w:rPr>
        <w:t>6</w:t>
      </w:r>
    </w:p>
    <w:p w14:paraId="0C4F4B51" w14:textId="77777777" w:rsidR="00DD6B9C" w:rsidRPr="00B63C34" w:rsidRDefault="00DD6B9C" w:rsidP="00436588">
      <w:pPr>
        <w:spacing w:after="0"/>
        <w:jc w:val="center"/>
        <w:rPr>
          <w:rFonts w:asciiTheme="majorHAnsi" w:hAnsiTheme="majorHAnsi" w:cstheme="majorHAnsi"/>
          <w:b/>
        </w:rPr>
      </w:pPr>
      <w:r w:rsidRPr="00B63C34">
        <w:rPr>
          <w:rFonts w:asciiTheme="majorHAnsi" w:hAnsiTheme="majorHAnsi" w:cstheme="majorHAnsi"/>
          <w:b/>
        </w:rPr>
        <w:t>6:00pm – Central Station</w:t>
      </w:r>
    </w:p>
    <w:p w14:paraId="59092CD4" w14:textId="246FDEDF" w:rsidR="00DD6B9C" w:rsidRPr="00B63C34" w:rsidRDefault="000B6EF5" w:rsidP="00436588">
      <w:pPr>
        <w:spacing w:after="0"/>
        <w:jc w:val="center"/>
        <w:rPr>
          <w:rFonts w:asciiTheme="majorHAnsi" w:hAnsiTheme="majorHAnsi" w:cstheme="majorHAnsi"/>
          <w:b/>
        </w:rPr>
      </w:pPr>
      <w:r w:rsidRPr="00B63C34">
        <w:rPr>
          <w:rFonts w:asciiTheme="majorHAnsi" w:hAnsiTheme="majorHAnsi" w:cstheme="majorHAnsi"/>
          <w:b/>
        </w:rPr>
        <w:t>Location</w:t>
      </w:r>
      <w:r w:rsidR="00DD6B9C" w:rsidRPr="00B63C34">
        <w:rPr>
          <w:rFonts w:asciiTheme="majorHAnsi" w:hAnsiTheme="majorHAnsi" w:cstheme="majorHAnsi"/>
          <w:b/>
        </w:rPr>
        <w:t>:  1800 Monmouth St., Independence, O</w:t>
      </w:r>
      <w:r w:rsidR="00A96942">
        <w:rPr>
          <w:rFonts w:asciiTheme="majorHAnsi" w:hAnsiTheme="majorHAnsi" w:cstheme="majorHAnsi"/>
          <w:b/>
        </w:rPr>
        <w:t>R</w:t>
      </w:r>
      <w:r w:rsidR="00DD6B9C" w:rsidRPr="00B63C34">
        <w:rPr>
          <w:rFonts w:asciiTheme="majorHAnsi" w:hAnsiTheme="majorHAnsi" w:cstheme="majorHAnsi"/>
          <w:b/>
        </w:rPr>
        <w:t xml:space="preserve"> 97351</w:t>
      </w:r>
    </w:p>
    <w:p w14:paraId="5009A904" w14:textId="77777777" w:rsidR="00FA53FD" w:rsidRPr="00B63C34" w:rsidRDefault="00FA53FD" w:rsidP="00FA53FD">
      <w:pPr>
        <w:spacing w:after="0"/>
        <w:jc w:val="center"/>
        <w:rPr>
          <w:rFonts w:asciiTheme="majorHAnsi" w:hAnsiTheme="majorHAnsi" w:cstheme="majorHAnsi"/>
          <w:b/>
        </w:rPr>
      </w:pPr>
    </w:p>
    <w:p w14:paraId="1DA5DCCA" w14:textId="77777777" w:rsidR="008507B4" w:rsidRPr="00B63C34" w:rsidRDefault="008507B4" w:rsidP="008507B4">
      <w:pPr>
        <w:spacing w:after="0"/>
        <w:jc w:val="center"/>
        <w:rPr>
          <w:rFonts w:asciiTheme="majorHAnsi" w:hAnsiTheme="majorHAnsi" w:cstheme="majorHAnsi"/>
          <w:b/>
        </w:rPr>
      </w:pPr>
      <w:proofErr w:type="gramStart"/>
      <w:r w:rsidRPr="00B63C34">
        <w:rPr>
          <w:rFonts w:asciiTheme="majorHAnsi" w:hAnsiTheme="majorHAnsi" w:cstheme="majorHAnsi"/>
          <w:b/>
        </w:rPr>
        <w:t>Also</w:t>
      </w:r>
      <w:proofErr w:type="gramEnd"/>
      <w:r w:rsidRPr="00B63C34">
        <w:rPr>
          <w:rFonts w:asciiTheme="majorHAnsi" w:hAnsiTheme="majorHAnsi" w:cstheme="majorHAnsi"/>
          <w:b/>
        </w:rPr>
        <w:t xml:space="preserve"> Virtually at:</w:t>
      </w:r>
    </w:p>
    <w:p w14:paraId="7F13FF28" w14:textId="47254E98" w:rsidR="008507B4" w:rsidRPr="00B63C34" w:rsidRDefault="008507B4" w:rsidP="008507B4">
      <w:pPr>
        <w:spacing w:after="0"/>
        <w:jc w:val="center"/>
        <w:rPr>
          <w:rFonts w:asciiTheme="majorHAnsi" w:hAnsiTheme="majorHAnsi" w:cstheme="majorHAnsi"/>
          <w:b/>
          <w:u w:val="single"/>
        </w:rPr>
      </w:pPr>
      <w:hyperlink r:id="rId6" w:history="1">
        <w:r w:rsidRPr="00B63C34">
          <w:rPr>
            <w:rStyle w:val="Hyperlink"/>
            <w:rFonts w:asciiTheme="majorHAnsi" w:hAnsiTheme="majorHAnsi" w:cstheme="majorHAnsi"/>
            <w:b/>
          </w:rPr>
          <w:t>https://us02web.zoom.us/j/83280363029?pwd=NGRDbTVmOHJNMIRQR3ZSV055Um1wZz09</w:t>
        </w:r>
      </w:hyperlink>
    </w:p>
    <w:p w14:paraId="3D309033" w14:textId="77777777" w:rsidR="008507B4" w:rsidRPr="00B63C34" w:rsidRDefault="008507B4" w:rsidP="008507B4">
      <w:pPr>
        <w:spacing w:after="0"/>
        <w:jc w:val="center"/>
        <w:rPr>
          <w:rFonts w:asciiTheme="majorHAnsi" w:hAnsiTheme="majorHAnsi" w:cstheme="majorHAnsi"/>
          <w:b/>
        </w:rPr>
      </w:pPr>
      <w:r w:rsidRPr="00B63C34">
        <w:rPr>
          <w:rFonts w:asciiTheme="majorHAnsi" w:hAnsiTheme="majorHAnsi" w:cstheme="majorHAnsi"/>
          <w:b/>
        </w:rPr>
        <w:t>Meeting ID:  832 8036 3029   -   Passcode:  801072</w:t>
      </w:r>
    </w:p>
    <w:p w14:paraId="0B18D94F" w14:textId="77777777" w:rsidR="00DD6B9C" w:rsidRPr="00B63C34" w:rsidRDefault="00DD6B9C" w:rsidP="00DD6B9C">
      <w:pPr>
        <w:spacing w:after="0"/>
        <w:rPr>
          <w:rFonts w:asciiTheme="majorHAnsi" w:hAnsiTheme="majorHAnsi" w:cstheme="majorHAnsi"/>
        </w:rPr>
      </w:pPr>
    </w:p>
    <w:p w14:paraId="53556AF0" w14:textId="35C13E3C"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President Jeff Hamilton</w:t>
      </w:r>
      <w:r w:rsidR="002E77FD">
        <w:rPr>
          <w:rFonts w:asciiTheme="majorHAnsi" w:hAnsiTheme="majorHAnsi" w:cstheme="majorHAnsi"/>
        </w:rPr>
        <w:tab/>
      </w:r>
      <w:r w:rsidR="00885ED6">
        <w:rPr>
          <w:rFonts w:asciiTheme="majorHAnsi" w:hAnsiTheme="majorHAnsi" w:cstheme="majorHAnsi"/>
        </w:rPr>
        <w:tab/>
      </w:r>
      <w:r w:rsidR="002E77FD">
        <w:rPr>
          <w:rFonts w:asciiTheme="majorHAnsi" w:hAnsiTheme="majorHAnsi" w:cstheme="majorHAnsi"/>
        </w:rPr>
        <w:tab/>
      </w:r>
      <w:r w:rsidR="006F6D54" w:rsidRPr="00D66800">
        <w:rPr>
          <w:rFonts w:asciiTheme="majorHAnsi" w:hAnsiTheme="majorHAnsi" w:cstheme="majorHAnsi"/>
        </w:rPr>
        <w:tab/>
        <w:t>Chief Ben Stange</w:t>
      </w:r>
    </w:p>
    <w:p w14:paraId="0EF45EB8" w14:textId="36DDD9C0" w:rsidR="006F6D54" w:rsidRPr="00D66800" w:rsidRDefault="006F3D8C" w:rsidP="006F6D54">
      <w:pPr>
        <w:spacing w:after="0"/>
        <w:rPr>
          <w:rFonts w:asciiTheme="majorHAnsi" w:hAnsiTheme="majorHAnsi" w:cstheme="majorHAnsi"/>
        </w:rPr>
      </w:pPr>
      <w:bookmarkStart w:id="0" w:name="_Hlk204170272"/>
      <w:r w:rsidRPr="00D66800">
        <w:rPr>
          <w:rFonts w:asciiTheme="majorHAnsi" w:hAnsiTheme="majorHAnsi" w:cstheme="majorHAnsi"/>
        </w:rPr>
        <w:t>Vice President Cord Von Derahe</w:t>
      </w:r>
      <w:r w:rsidR="009D5E33" w:rsidRPr="00D66800">
        <w:rPr>
          <w:rFonts w:asciiTheme="majorHAnsi" w:hAnsiTheme="majorHAnsi" w:cstheme="majorHAnsi"/>
        </w:rPr>
        <w:t xml:space="preserve"> </w:t>
      </w:r>
      <w:bookmarkEnd w:id="0"/>
      <w:r w:rsidR="00781B92" w:rsidRPr="00D66800">
        <w:rPr>
          <w:rFonts w:asciiTheme="majorHAnsi" w:hAnsiTheme="majorHAnsi" w:cstheme="majorHAnsi"/>
        </w:rPr>
        <w:tab/>
      </w:r>
      <w:r w:rsidR="00AB0A24" w:rsidRPr="00D66800">
        <w:rPr>
          <w:rFonts w:asciiTheme="majorHAnsi" w:hAnsiTheme="majorHAnsi" w:cstheme="majorHAnsi"/>
        </w:rPr>
        <w:tab/>
      </w:r>
      <w:r w:rsidR="00B63C34" w:rsidRPr="00D66800">
        <w:rPr>
          <w:rFonts w:asciiTheme="majorHAnsi" w:hAnsiTheme="majorHAnsi" w:cstheme="majorHAnsi"/>
        </w:rPr>
        <w:tab/>
      </w:r>
      <w:r w:rsidR="006F6D54" w:rsidRPr="00D66800">
        <w:rPr>
          <w:rFonts w:asciiTheme="majorHAnsi" w:hAnsiTheme="majorHAnsi" w:cstheme="majorHAnsi"/>
        </w:rPr>
        <w:t>DC Neal Olson</w:t>
      </w:r>
      <w:r w:rsidR="007B0975">
        <w:rPr>
          <w:rFonts w:asciiTheme="majorHAnsi" w:hAnsiTheme="majorHAnsi" w:cstheme="majorHAnsi"/>
        </w:rPr>
        <w:t xml:space="preserve"> (absent)</w:t>
      </w:r>
    </w:p>
    <w:p w14:paraId="4FE2710A" w14:textId="45D95318" w:rsidR="006F6D54" w:rsidRPr="00D66800" w:rsidRDefault="006F3D8C" w:rsidP="006F6D54">
      <w:pPr>
        <w:spacing w:after="0"/>
        <w:rPr>
          <w:rFonts w:asciiTheme="majorHAnsi" w:hAnsiTheme="majorHAnsi" w:cstheme="majorHAnsi"/>
        </w:rPr>
      </w:pPr>
      <w:r w:rsidRPr="00D66800">
        <w:rPr>
          <w:rFonts w:asciiTheme="majorHAnsi" w:hAnsiTheme="majorHAnsi" w:cstheme="majorHAnsi"/>
        </w:rPr>
        <w:t>Secretary Mike Lippsmeyer</w:t>
      </w:r>
      <w:r w:rsidR="00FE6B31">
        <w:rPr>
          <w:rFonts w:asciiTheme="majorHAnsi" w:hAnsiTheme="majorHAnsi" w:cstheme="majorHAnsi"/>
        </w:rPr>
        <w:tab/>
      </w:r>
      <w:r w:rsidR="006F6D54" w:rsidRPr="00D66800">
        <w:rPr>
          <w:rFonts w:asciiTheme="majorHAnsi" w:hAnsiTheme="majorHAnsi" w:cstheme="majorHAnsi"/>
        </w:rPr>
        <w:tab/>
        <w:t xml:space="preserve"> </w:t>
      </w:r>
      <w:r w:rsidR="006F6D54" w:rsidRPr="00D66800">
        <w:rPr>
          <w:rFonts w:asciiTheme="majorHAnsi" w:hAnsiTheme="majorHAnsi" w:cstheme="majorHAnsi"/>
        </w:rPr>
        <w:tab/>
        <w:t>DC Frank Ehrmantraut</w:t>
      </w:r>
    </w:p>
    <w:p w14:paraId="3D176F50" w14:textId="2768F6D2" w:rsidR="006F6D54" w:rsidRPr="00D66800" w:rsidRDefault="00AD3C7A" w:rsidP="006F6D54">
      <w:pPr>
        <w:spacing w:after="0"/>
        <w:rPr>
          <w:rFonts w:asciiTheme="majorHAnsi" w:hAnsiTheme="majorHAnsi" w:cstheme="majorHAnsi"/>
        </w:rPr>
      </w:pPr>
      <w:r w:rsidRPr="00D66800">
        <w:rPr>
          <w:rFonts w:asciiTheme="majorHAnsi" w:hAnsiTheme="majorHAnsi" w:cstheme="majorHAnsi"/>
        </w:rPr>
        <w:t xml:space="preserve">Director Curtis Cole   </w:t>
      </w:r>
      <w:r w:rsidR="008B1E96" w:rsidRPr="00D66800">
        <w:rPr>
          <w:rFonts w:asciiTheme="majorHAnsi" w:hAnsiTheme="majorHAnsi" w:cstheme="majorHAnsi"/>
        </w:rPr>
        <w:tab/>
      </w:r>
      <w:r w:rsidR="008B1E96"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6F6D54" w:rsidRPr="00D66800">
        <w:rPr>
          <w:rFonts w:asciiTheme="majorHAnsi" w:hAnsiTheme="majorHAnsi" w:cstheme="majorHAnsi"/>
        </w:rPr>
        <w:t>DC Troy Crafton</w:t>
      </w:r>
      <w:r w:rsidR="007B0975">
        <w:rPr>
          <w:rFonts w:asciiTheme="majorHAnsi" w:hAnsiTheme="majorHAnsi" w:cstheme="majorHAnsi"/>
        </w:rPr>
        <w:t xml:space="preserve"> (absent)</w:t>
      </w:r>
    </w:p>
    <w:p w14:paraId="4CF62D61" w14:textId="69FDEB1F" w:rsidR="008D3B22" w:rsidRPr="00D66800" w:rsidRDefault="006F6D54" w:rsidP="006F6D54">
      <w:pPr>
        <w:spacing w:after="0"/>
        <w:rPr>
          <w:rFonts w:asciiTheme="majorHAnsi" w:hAnsiTheme="majorHAnsi" w:cstheme="majorHAnsi"/>
        </w:rPr>
      </w:pPr>
      <w:r w:rsidRPr="00D66800">
        <w:rPr>
          <w:rFonts w:asciiTheme="majorHAnsi" w:hAnsiTheme="majorHAnsi" w:cstheme="majorHAnsi"/>
        </w:rPr>
        <w:t xml:space="preserve">Director Dan Miller </w:t>
      </w:r>
      <w:r w:rsidRPr="00D66800">
        <w:rPr>
          <w:rFonts w:asciiTheme="majorHAnsi" w:hAnsiTheme="majorHAnsi" w:cstheme="majorHAnsi"/>
          <w:b/>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 xml:space="preserve">Office Administrator Stephanie Hale </w:t>
      </w:r>
    </w:p>
    <w:p w14:paraId="10DCB22F" w14:textId="4C9FC9B3" w:rsidR="008D3B22" w:rsidRDefault="008D3B22" w:rsidP="006F6D54">
      <w:pPr>
        <w:spacing w:after="0"/>
        <w:rPr>
          <w:rFonts w:asciiTheme="majorHAnsi" w:hAnsiTheme="majorHAnsi" w:cstheme="majorHAnsi"/>
        </w:rPr>
      </w:pP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t>Office Assistant Anne Schuyler-Moon</w:t>
      </w:r>
    </w:p>
    <w:p w14:paraId="1DDA8B82" w14:textId="77777777" w:rsidR="001A1CBA" w:rsidRDefault="001A1CBA" w:rsidP="006F6D54">
      <w:pPr>
        <w:spacing w:after="0"/>
        <w:rPr>
          <w:rFonts w:asciiTheme="majorHAnsi" w:hAnsiTheme="majorHAnsi" w:cstheme="majorHAnsi"/>
        </w:rPr>
      </w:pPr>
    </w:p>
    <w:p w14:paraId="6421F5C4" w14:textId="77777777" w:rsidR="001A1CBA" w:rsidRDefault="001A1CBA" w:rsidP="006F6D54">
      <w:pPr>
        <w:spacing w:after="0"/>
        <w:rPr>
          <w:rFonts w:asciiTheme="majorHAnsi" w:hAnsiTheme="majorHAnsi" w:cstheme="majorHAnsi"/>
        </w:rPr>
      </w:pPr>
      <w:r>
        <w:rPr>
          <w:rFonts w:asciiTheme="majorHAnsi" w:hAnsiTheme="majorHAnsi" w:cstheme="majorHAnsi"/>
        </w:rPr>
        <w:t>SPECIAL GUESTS</w:t>
      </w:r>
    </w:p>
    <w:p w14:paraId="429187C4" w14:textId="717D047C" w:rsidR="00250BF4" w:rsidRDefault="00250BF4" w:rsidP="006F6D54">
      <w:pPr>
        <w:spacing w:after="0"/>
        <w:rPr>
          <w:rFonts w:asciiTheme="majorHAnsi" w:hAnsiTheme="majorHAnsi" w:cstheme="majorHAnsi"/>
        </w:rPr>
      </w:pPr>
      <w:r>
        <w:rPr>
          <w:rFonts w:asciiTheme="majorHAnsi" w:hAnsiTheme="majorHAnsi" w:cstheme="majorHAnsi"/>
        </w:rPr>
        <w:t>Jonathan F</w:t>
      </w:r>
    </w:p>
    <w:p w14:paraId="6A082647" w14:textId="2B5D7897" w:rsidR="00250BF4" w:rsidRDefault="00250BF4" w:rsidP="006F6D54">
      <w:pPr>
        <w:spacing w:after="0"/>
        <w:rPr>
          <w:rFonts w:asciiTheme="majorHAnsi" w:hAnsiTheme="majorHAnsi" w:cstheme="majorHAnsi"/>
        </w:rPr>
      </w:pPr>
      <w:r>
        <w:rPr>
          <w:rFonts w:asciiTheme="majorHAnsi" w:hAnsiTheme="majorHAnsi" w:cstheme="majorHAnsi"/>
        </w:rPr>
        <w:t>Art Groux</w:t>
      </w:r>
    </w:p>
    <w:p w14:paraId="4FC637FC" w14:textId="3DE91BCA" w:rsidR="00250BF4" w:rsidRPr="00D66800" w:rsidRDefault="00250BF4" w:rsidP="006F6D54">
      <w:pPr>
        <w:spacing w:after="0"/>
        <w:rPr>
          <w:rFonts w:asciiTheme="majorHAnsi" w:hAnsiTheme="majorHAnsi" w:cstheme="majorHAnsi"/>
        </w:rPr>
      </w:pPr>
      <w:r>
        <w:rPr>
          <w:rFonts w:asciiTheme="majorHAnsi" w:hAnsiTheme="majorHAnsi" w:cstheme="majorHAnsi"/>
        </w:rPr>
        <w:t>Mike Cianc</w:t>
      </w:r>
      <w:r w:rsidR="009E362E">
        <w:rPr>
          <w:rFonts w:asciiTheme="majorHAnsi" w:hAnsiTheme="majorHAnsi" w:cstheme="majorHAnsi"/>
        </w:rPr>
        <w:t>I</w:t>
      </w:r>
      <w:r>
        <w:rPr>
          <w:rFonts w:asciiTheme="majorHAnsi" w:hAnsiTheme="majorHAnsi" w:cstheme="majorHAnsi"/>
        </w:rPr>
        <w:t>o</w:t>
      </w:r>
    </w:p>
    <w:p w14:paraId="7698BBE3" w14:textId="6545681E" w:rsidR="00DD6B9C" w:rsidRPr="00D66800" w:rsidRDefault="006F6D54" w:rsidP="00F22C14">
      <w:pPr>
        <w:spacing w:after="0"/>
        <w:ind w:left="720" w:hanging="720"/>
        <w:rPr>
          <w:rFonts w:asciiTheme="majorHAnsi" w:hAnsiTheme="majorHAnsi" w:cstheme="majorHAnsi"/>
        </w:rPr>
      </w:pPr>
      <w:r w:rsidRPr="00D66800">
        <w:rPr>
          <w:rFonts w:asciiTheme="majorHAnsi" w:hAnsiTheme="majorHAnsi" w:cstheme="majorHAnsi"/>
        </w:rPr>
        <w:t xml:space="preserve"> </w:t>
      </w:r>
      <w:r w:rsidRPr="00D66800">
        <w:rPr>
          <w:rFonts w:asciiTheme="majorHAnsi" w:hAnsiTheme="majorHAnsi" w:cstheme="majorHAnsi"/>
        </w:rPr>
        <w:tab/>
      </w:r>
      <w:r w:rsidRPr="00D66800">
        <w:rPr>
          <w:rFonts w:asciiTheme="majorHAnsi" w:hAnsiTheme="majorHAnsi" w:cstheme="majorHAnsi"/>
        </w:rPr>
        <w:tab/>
      </w:r>
      <w:r w:rsidRPr="00D66800">
        <w:rPr>
          <w:rFonts w:asciiTheme="majorHAnsi" w:hAnsiTheme="majorHAnsi" w:cstheme="majorHAnsi"/>
        </w:rPr>
        <w:tab/>
      </w:r>
      <w:r w:rsidR="00DD6B9C" w:rsidRPr="00D66800">
        <w:rPr>
          <w:rFonts w:asciiTheme="majorHAnsi" w:hAnsiTheme="majorHAnsi" w:cstheme="majorHAnsi"/>
        </w:rPr>
        <w:t xml:space="preserve"> </w:t>
      </w:r>
      <w:r w:rsidR="00DD6B9C" w:rsidRPr="00D66800">
        <w:rPr>
          <w:rFonts w:asciiTheme="majorHAnsi" w:hAnsiTheme="majorHAnsi" w:cstheme="majorHAnsi"/>
        </w:rPr>
        <w:tab/>
      </w:r>
      <w:r w:rsidR="00DD6B9C" w:rsidRPr="00D66800">
        <w:rPr>
          <w:rFonts w:asciiTheme="majorHAnsi" w:hAnsiTheme="majorHAnsi" w:cstheme="majorHAnsi"/>
        </w:rPr>
        <w:tab/>
      </w:r>
      <w:r w:rsidR="00DD6B9C" w:rsidRPr="00D66800">
        <w:rPr>
          <w:rFonts w:asciiTheme="majorHAnsi" w:hAnsiTheme="majorHAnsi" w:cstheme="majorHAnsi"/>
        </w:rPr>
        <w:tab/>
      </w:r>
    </w:p>
    <w:p w14:paraId="7FDA9DC9" w14:textId="64DB21E3" w:rsidR="00A66EC5" w:rsidRDefault="00DD6B9C" w:rsidP="00250BF4">
      <w:pPr>
        <w:spacing w:after="0"/>
        <w:rPr>
          <w:rFonts w:asciiTheme="majorHAnsi" w:hAnsiTheme="majorHAnsi" w:cstheme="majorHAnsi"/>
          <w:b/>
        </w:rPr>
      </w:pPr>
      <w:r w:rsidRPr="00D66800">
        <w:rPr>
          <w:rFonts w:asciiTheme="majorHAnsi" w:hAnsiTheme="majorHAnsi" w:cstheme="majorHAnsi"/>
          <w:b/>
        </w:rPr>
        <w:t xml:space="preserve">CALL </w:t>
      </w:r>
      <w:r w:rsidR="0022790F">
        <w:rPr>
          <w:rFonts w:asciiTheme="majorHAnsi" w:hAnsiTheme="majorHAnsi" w:cstheme="majorHAnsi"/>
          <w:b/>
        </w:rPr>
        <w:t xml:space="preserve">SPECIAL </w:t>
      </w:r>
      <w:proofErr w:type="gramStart"/>
      <w:r w:rsidRPr="00D66800">
        <w:rPr>
          <w:rFonts w:asciiTheme="majorHAnsi" w:hAnsiTheme="majorHAnsi" w:cstheme="majorHAnsi"/>
          <w:b/>
        </w:rPr>
        <w:t>MEETING</w:t>
      </w:r>
      <w:proofErr w:type="gramEnd"/>
      <w:r w:rsidRPr="00D66800">
        <w:rPr>
          <w:rFonts w:asciiTheme="majorHAnsi" w:hAnsiTheme="majorHAnsi" w:cstheme="majorHAnsi"/>
          <w:b/>
        </w:rPr>
        <w:t xml:space="preserve"> TO ORDER</w:t>
      </w:r>
    </w:p>
    <w:p w14:paraId="2A818248" w14:textId="77777777" w:rsidR="00603A30" w:rsidRDefault="00603A30" w:rsidP="008414C9">
      <w:pPr>
        <w:spacing w:after="0" w:line="240" w:lineRule="atLeast"/>
        <w:rPr>
          <w:rFonts w:asciiTheme="majorHAnsi" w:eastAsia="Times New Roman" w:hAnsiTheme="majorHAnsi" w:cstheme="majorHAnsi"/>
          <w:b/>
        </w:rPr>
      </w:pPr>
    </w:p>
    <w:p w14:paraId="3A7B0B26" w14:textId="5ECEE3E2" w:rsidR="00DD6B9C" w:rsidRPr="003A2EE7" w:rsidRDefault="00250BF4" w:rsidP="003A2EE7">
      <w:pPr>
        <w:spacing w:after="0" w:line="240" w:lineRule="atLeast"/>
        <w:rPr>
          <w:rFonts w:asciiTheme="majorHAnsi" w:eastAsia="Times New Roman" w:hAnsiTheme="majorHAnsi" w:cstheme="majorHAnsi"/>
          <w:b/>
        </w:rPr>
      </w:pPr>
      <w:r>
        <w:rPr>
          <w:rFonts w:asciiTheme="majorHAnsi" w:eastAsia="Times New Roman" w:hAnsiTheme="majorHAnsi" w:cstheme="majorHAnsi"/>
          <w:b/>
        </w:rPr>
        <w:t>OPEN FOR PUBLIC COMMENT ON AGENDA ITEM</w:t>
      </w:r>
    </w:p>
    <w:p w14:paraId="26272F82" w14:textId="77777777" w:rsidR="00E4079D" w:rsidRDefault="00E4079D" w:rsidP="00E4079D">
      <w:pPr>
        <w:spacing w:after="0"/>
        <w:rPr>
          <w:rFonts w:asciiTheme="majorHAnsi" w:hAnsiTheme="majorHAnsi" w:cstheme="majorHAnsi"/>
          <w:b/>
        </w:rPr>
      </w:pPr>
    </w:p>
    <w:p w14:paraId="7610E3C9" w14:textId="42F0ACEF" w:rsidR="00E4079D" w:rsidRPr="001C385B" w:rsidRDefault="00E4079D" w:rsidP="00E4079D">
      <w:pPr>
        <w:spacing w:after="0"/>
        <w:rPr>
          <w:rFonts w:asciiTheme="majorHAnsi" w:hAnsiTheme="majorHAnsi" w:cstheme="majorHAnsi"/>
          <w:b/>
        </w:rPr>
      </w:pPr>
      <w:r w:rsidRPr="001C385B">
        <w:rPr>
          <w:rFonts w:asciiTheme="majorHAnsi" w:hAnsiTheme="majorHAnsi" w:cstheme="majorHAnsi"/>
          <w:b/>
        </w:rPr>
        <w:t xml:space="preserve">NEW BUSINESS: </w:t>
      </w:r>
    </w:p>
    <w:p w14:paraId="21551AAB" w14:textId="77777777" w:rsidR="00250BF4" w:rsidRDefault="00250BF4" w:rsidP="00250BF4">
      <w:pPr>
        <w:pStyle w:val="ListParagraph"/>
        <w:numPr>
          <w:ilvl w:val="0"/>
          <w:numId w:val="41"/>
        </w:numPr>
        <w:spacing w:after="0"/>
        <w:rPr>
          <w:rFonts w:asciiTheme="majorHAnsi" w:hAnsiTheme="majorHAnsi" w:cstheme="majorHAnsi"/>
          <w:bCs/>
        </w:rPr>
      </w:pPr>
      <w:r>
        <w:rPr>
          <w:rFonts w:asciiTheme="majorHAnsi" w:hAnsiTheme="majorHAnsi" w:cstheme="majorHAnsi"/>
          <w:bCs/>
        </w:rPr>
        <w:t>Consideration of FY 2024 Safe Streets and Roads for All Grant</w:t>
      </w:r>
    </w:p>
    <w:p w14:paraId="0EC2EA63" w14:textId="7F473A36" w:rsidR="00250BF4" w:rsidRDefault="00FC3B45" w:rsidP="00250BF4">
      <w:pPr>
        <w:pStyle w:val="ListParagraph"/>
        <w:numPr>
          <w:ilvl w:val="1"/>
          <w:numId w:val="41"/>
        </w:numPr>
        <w:spacing w:after="0"/>
        <w:rPr>
          <w:rFonts w:asciiTheme="majorHAnsi" w:hAnsiTheme="majorHAnsi" w:cstheme="majorHAnsi"/>
          <w:bCs/>
        </w:rPr>
      </w:pPr>
      <w:r w:rsidRPr="00FC3B45">
        <w:rPr>
          <w:rFonts w:asciiTheme="majorHAnsi" w:hAnsiTheme="majorHAnsi" w:cstheme="majorHAnsi"/>
          <w:b/>
        </w:rPr>
        <w:t>Jonathan Feit</w:t>
      </w:r>
      <w:r>
        <w:rPr>
          <w:rFonts w:asciiTheme="majorHAnsi" w:hAnsiTheme="majorHAnsi" w:cstheme="majorHAnsi"/>
          <w:bCs/>
        </w:rPr>
        <w:t xml:space="preserve">: </w:t>
      </w:r>
      <w:r w:rsidR="00250BF4" w:rsidRPr="00250BF4">
        <w:rPr>
          <w:rFonts w:asciiTheme="majorHAnsi" w:hAnsiTheme="majorHAnsi" w:cstheme="majorHAnsi"/>
          <w:bCs/>
        </w:rPr>
        <w:t xml:space="preserve">Introduction </w:t>
      </w:r>
      <w:r w:rsidR="00250BF4" w:rsidRPr="00FC3B45">
        <w:rPr>
          <w:rFonts w:asciiTheme="majorHAnsi" w:hAnsiTheme="majorHAnsi" w:cstheme="majorHAnsi"/>
          <w:bCs/>
        </w:rPr>
        <w:t>of Jonathan</w:t>
      </w:r>
      <w:r w:rsidR="009C75FF" w:rsidRPr="00FC3B45">
        <w:rPr>
          <w:rFonts w:asciiTheme="majorHAnsi" w:hAnsiTheme="majorHAnsi" w:cstheme="majorHAnsi"/>
          <w:bCs/>
        </w:rPr>
        <w:t xml:space="preserve"> Feit</w:t>
      </w:r>
      <w:r w:rsidR="00250BF4" w:rsidRPr="00FC3B45">
        <w:rPr>
          <w:rFonts w:asciiTheme="majorHAnsi" w:hAnsiTheme="majorHAnsi" w:cstheme="majorHAnsi"/>
          <w:bCs/>
        </w:rPr>
        <w:t xml:space="preserve">, Art </w:t>
      </w:r>
      <w:r w:rsidR="009C75FF" w:rsidRPr="00FC3B45">
        <w:rPr>
          <w:rFonts w:asciiTheme="majorHAnsi" w:hAnsiTheme="majorHAnsi" w:cstheme="majorHAnsi"/>
          <w:bCs/>
        </w:rPr>
        <w:t xml:space="preserve">Groux </w:t>
      </w:r>
      <w:r w:rsidR="00250BF4" w:rsidRPr="00FC3B45">
        <w:rPr>
          <w:rFonts w:asciiTheme="majorHAnsi" w:hAnsiTheme="majorHAnsi" w:cstheme="majorHAnsi"/>
          <w:bCs/>
        </w:rPr>
        <w:t xml:space="preserve">and Mike </w:t>
      </w:r>
      <w:r w:rsidRPr="00FC3B45">
        <w:rPr>
          <w:rFonts w:asciiTheme="majorHAnsi" w:hAnsiTheme="majorHAnsi" w:cstheme="majorHAnsi"/>
          <w:bCs/>
        </w:rPr>
        <w:t>Cianc</w:t>
      </w:r>
      <w:r>
        <w:rPr>
          <w:rFonts w:asciiTheme="majorHAnsi" w:hAnsiTheme="majorHAnsi" w:cstheme="majorHAnsi"/>
          <w:bCs/>
        </w:rPr>
        <w:t>i</w:t>
      </w:r>
      <w:r w:rsidRPr="00FC3B45">
        <w:rPr>
          <w:rFonts w:asciiTheme="majorHAnsi" w:hAnsiTheme="majorHAnsi" w:cstheme="majorHAnsi"/>
          <w:bCs/>
        </w:rPr>
        <w:t xml:space="preserve">o </w:t>
      </w:r>
      <w:r w:rsidR="00250BF4" w:rsidRPr="00FC3B45">
        <w:rPr>
          <w:rFonts w:asciiTheme="majorHAnsi" w:hAnsiTheme="majorHAnsi" w:cstheme="majorHAnsi"/>
          <w:bCs/>
        </w:rPr>
        <w:t xml:space="preserve">and </w:t>
      </w:r>
      <w:r w:rsidR="00250BF4">
        <w:rPr>
          <w:rFonts w:asciiTheme="majorHAnsi" w:hAnsiTheme="majorHAnsi" w:cstheme="majorHAnsi"/>
          <w:bCs/>
        </w:rPr>
        <w:t>Beyond Lucid</w:t>
      </w:r>
      <w:r>
        <w:rPr>
          <w:rFonts w:asciiTheme="majorHAnsi" w:hAnsiTheme="majorHAnsi" w:cstheme="majorHAnsi"/>
          <w:bCs/>
        </w:rPr>
        <w:t>. Specifics of the grant.</w:t>
      </w:r>
    </w:p>
    <w:p w14:paraId="4621339A" w14:textId="159721A9" w:rsidR="00250BF4" w:rsidRDefault="00250BF4" w:rsidP="00FC3B45">
      <w:pPr>
        <w:pStyle w:val="ListParagraph"/>
        <w:numPr>
          <w:ilvl w:val="2"/>
          <w:numId w:val="41"/>
        </w:numPr>
        <w:spacing w:after="0"/>
        <w:rPr>
          <w:rFonts w:asciiTheme="majorHAnsi" w:hAnsiTheme="majorHAnsi" w:cstheme="majorHAnsi"/>
          <w:bCs/>
        </w:rPr>
      </w:pPr>
      <w:r>
        <w:rPr>
          <w:rFonts w:asciiTheme="majorHAnsi" w:hAnsiTheme="majorHAnsi" w:cstheme="majorHAnsi"/>
          <w:bCs/>
        </w:rPr>
        <w:t>Defining innovation grant: broad basic science grants</w:t>
      </w:r>
    </w:p>
    <w:p w14:paraId="3B22116B" w14:textId="1EC83359" w:rsidR="00250BF4" w:rsidRDefault="00250BF4" w:rsidP="00FC3B45">
      <w:pPr>
        <w:pStyle w:val="ListParagraph"/>
        <w:numPr>
          <w:ilvl w:val="3"/>
          <w:numId w:val="41"/>
        </w:numPr>
        <w:spacing w:after="0"/>
        <w:rPr>
          <w:rFonts w:asciiTheme="majorHAnsi" w:hAnsiTheme="majorHAnsi" w:cstheme="majorHAnsi"/>
          <w:bCs/>
        </w:rPr>
      </w:pPr>
      <w:r>
        <w:rPr>
          <w:rFonts w:asciiTheme="majorHAnsi" w:hAnsiTheme="majorHAnsi" w:cstheme="majorHAnsi"/>
          <w:bCs/>
        </w:rPr>
        <w:t>Identify problem, task and funded with solving the problem</w:t>
      </w:r>
    </w:p>
    <w:p w14:paraId="56A5E8AE" w14:textId="61F31D58" w:rsidR="00250BF4" w:rsidRDefault="00250BF4" w:rsidP="00FC3B45">
      <w:pPr>
        <w:pStyle w:val="ListParagraph"/>
        <w:numPr>
          <w:ilvl w:val="2"/>
          <w:numId w:val="41"/>
        </w:numPr>
        <w:spacing w:after="0"/>
        <w:rPr>
          <w:rFonts w:asciiTheme="majorHAnsi" w:hAnsiTheme="majorHAnsi" w:cstheme="majorHAnsi"/>
          <w:bCs/>
        </w:rPr>
      </w:pPr>
      <w:r>
        <w:rPr>
          <w:rFonts w:asciiTheme="majorHAnsi" w:hAnsiTheme="majorHAnsi" w:cstheme="majorHAnsi"/>
          <w:bCs/>
        </w:rPr>
        <w:t>Federal government funds local governments to solve roadway death and injury problem.</w:t>
      </w:r>
      <w:r w:rsidR="005D14CA">
        <w:rPr>
          <w:rFonts w:asciiTheme="majorHAnsi" w:hAnsiTheme="majorHAnsi" w:cstheme="majorHAnsi"/>
          <w:bCs/>
        </w:rPr>
        <w:t xml:space="preserve"> </w:t>
      </w:r>
    </w:p>
    <w:p w14:paraId="0F2C64CC" w14:textId="3303AD05" w:rsidR="005D14CA" w:rsidRDefault="005D14CA" w:rsidP="00FC3B45">
      <w:pPr>
        <w:pStyle w:val="ListParagraph"/>
        <w:numPr>
          <w:ilvl w:val="3"/>
          <w:numId w:val="41"/>
        </w:numPr>
        <w:spacing w:after="0"/>
        <w:rPr>
          <w:rFonts w:asciiTheme="majorHAnsi" w:hAnsiTheme="majorHAnsi" w:cstheme="majorHAnsi"/>
          <w:bCs/>
        </w:rPr>
      </w:pPr>
      <w:r>
        <w:rPr>
          <w:rFonts w:asciiTheme="majorHAnsi" w:hAnsiTheme="majorHAnsi" w:cstheme="majorHAnsi"/>
          <w:bCs/>
        </w:rPr>
        <w:t>Mixed blessing. Identifies there is a problem based on rubric and given funding to solve and identify what works.</w:t>
      </w:r>
    </w:p>
    <w:p w14:paraId="4B994681" w14:textId="56A724CC" w:rsidR="005D14CA" w:rsidRDefault="005D14CA" w:rsidP="00FC3B45">
      <w:pPr>
        <w:pStyle w:val="ListParagraph"/>
        <w:numPr>
          <w:ilvl w:val="3"/>
          <w:numId w:val="41"/>
        </w:numPr>
        <w:spacing w:after="0"/>
        <w:rPr>
          <w:rFonts w:asciiTheme="majorHAnsi" w:hAnsiTheme="majorHAnsi" w:cstheme="majorHAnsi"/>
          <w:bCs/>
        </w:rPr>
      </w:pPr>
      <w:r>
        <w:rPr>
          <w:rFonts w:asciiTheme="majorHAnsi" w:hAnsiTheme="majorHAnsi" w:cstheme="majorHAnsi"/>
          <w:bCs/>
        </w:rPr>
        <w:t>Not only respond but avoid death/injury and protect responders.</w:t>
      </w:r>
    </w:p>
    <w:p w14:paraId="457EBAEE" w14:textId="55E1801D" w:rsidR="005D14CA" w:rsidRDefault="005D14CA" w:rsidP="00FC3B45">
      <w:pPr>
        <w:pStyle w:val="ListParagraph"/>
        <w:numPr>
          <w:ilvl w:val="2"/>
          <w:numId w:val="41"/>
        </w:numPr>
        <w:spacing w:after="0"/>
        <w:rPr>
          <w:rFonts w:asciiTheme="majorHAnsi" w:hAnsiTheme="majorHAnsi" w:cstheme="majorHAnsi"/>
          <w:bCs/>
        </w:rPr>
      </w:pPr>
      <w:r>
        <w:rPr>
          <w:rFonts w:asciiTheme="majorHAnsi" w:hAnsiTheme="majorHAnsi" w:cstheme="majorHAnsi"/>
          <w:bCs/>
        </w:rPr>
        <w:t>Art Groux</w:t>
      </w:r>
      <w:r w:rsidR="00FC3B45">
        <w:rPr>
          <w:rFonts w:asciiTheme="majorHAnsi" w:hAnsiTheme="majorHAnsi" w:cstheme="majorHAnsi"/>
          <w:bCs/>
        </w:rPr>
        <w:t>:</w:t>
      </w:r>
      <w:r>
        <w:rPr>
          <w:rFonts w:asciiTheme="majorHAnsi" w:hAnsiTheme="majorHAnsi" w:cstheme="majorHAnsi"/>
          <w:bCs/>
        </w:rPr>
        <w:t xml:space="preserve"> Chief Partner Client Officer. Organization. How you process and invoice and </w:t>
      </w:r>
      <w:proofErr w:type="gramStart"/>
      <w:r>
        <w:rPr>
          <w:rFonts w:asciiTheme="majorHAnsi" w:hAnsiTheme="majorHAnsi" w:cstheme="majorHAnsi"/>
          <w:bCs/>
        </w:rPr>
        <w:t>makes</w:t>
      </w:r>
      <w:proofErr w:type="gramEnd"/>
      <w:r>
        <w:rPr>
          <w:rFonts w:asciiTheme="majorHAnsi" w:hAnsiTheme="majorHAnsi" w:cstheme="majorHAnsi"/>
          <w:bCs/>
        </w:rPr>
        <w:t xml:space="preserve"> sure things are moving.</w:t>
      </w:r>
    </w:p>
    <w:p w14:paraId="44950968" w14:textId="5E1DCDB0" w:rsidR="005D14CA" w:rsidRDefault="005D14CA" w:rsidP="00FC3B45">
      <w:pPr>
        <w:pStyle w:val="ListParagraph"/>
        <w:numPr>
          <w:ilvl w:val="2"/>
          <w:numId w:val="41"/>
        </w:numPr>
        <w:spacing w:after="0"/>
        <w:rPr>
          <w:rFonts w:asciiTheme="majorHAnsi" w:hAnsiTheme="majorHAnsi" w:cstheme="majorHAnsi"/>
          <w:bCs/>
        </w:rPr>
      </w:pPr>
      <w:r>
        <w:rPr>
          <w:rFonts w:asciiTheme="majorHAnsi" w:hAnsiTheme="majorHAnsi" w:cstheme="majorHAnsi"/>
          <w:bCs/>
        </w:rPr>
        <w:t>Mike Cian</w:t>
      </w:r>
      <w:r w:rsidR="00FC3B45">
        <w:rPr>
          <w:rFonts w:asciiTheme="majorHAnsi" w:hAnsiTheme="majorHAnsi" w:cstheme="majorHAnsi"/>
          <w:bCs/>
        </w:rPr>
        <w:t>ci</w:t>
      </w:r>
      <w:r>
        <w:rPr>
          <w:rFonts w:asciiTheme="majorHAnsi" w:hAnsiTheme="majorHAnsi" w:cstheme="majorHAnsi"/>
          <w:bCs/>
        </w:rPr>
        <w:t xml:space="preserve">o – recently joined. Retired Fire Chief in Northern California. Won grant in 2024. Point of contact in Western US. </w:t>
      </w:r>
    </w:p>
    <w:p w14:paraId="30A35C89" w14:textId="550DC6F6" w:rsidR="005D14CA" w:rsidRDefault="005D14CA" w:rsidP="00FC3B45">
      <w:pPr>
        <w:pStyle w:val="ListParagraph"/>
        <w:numPr>
          <w:ilvl w:val="2"/>
          <w:numId w:val="41"/>
        </w:numPr>
        <w:spacing w:after="0"/>
        <w:rPr>
          <w:rFonts w:asciiTheme="majorHAnsi" w:hAnsiTheme="majorHAnsi" w:cstheme="majorHAnsi"/>
          <w:bCs/>
        </w:rPr>
      </w:pPr>
      <w:r>
        <w:rPr>
          <w:rFonts w:asciiTheme="majorHAnsi" w:hAnsiTheme="majorHAnsi" w:cstheme="majorHAnsi"/>
          <w:bCs/>
        </w:rPr>
        <w:t>Access to entire team.</w:t>
      </w:r>
    </w:p>
    <w:p w14:paraId="0B2FC9B6" w14:textId="51435D4B" w:rsidR="005D14CA" w:rsidRDefault="005D14CA" w:rsidP="005D14CA">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rPr>
        <w:t>Chief Stange:</w:t>
      </w:r>
      <w:r>
        <w:rPr>
          <w:rFonts w:asciiTheme="majorHAnsi" w:hAnsiTheme="majorHAnsi" w:cstheme="majorHAnsi"/>
          <w:bCs/>
        </w:rPr>
        <w:t xml:space="preserve"> This is exploratory and broad, identify problem and explore solutions.</w:t>
      </w:r>
    </w:p>
    <w:p w14:paraId="769E916E" w14:textId="249962B7" w:rsidR="005D14CA" w:rsidRDefault="009C75FF" w:rsidP="005D14CA">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xml:space="preserve">: </w:t>
      </w:r>
      <w:proofErr w:type="gramStart"/>
      <w:r w:rsidR="005D14CA">
        <w:rPr>
          <w:rFonts w:asciiTheme="majorHAnsi" w:hAnsiTheme="majorHAnsi" w:cstheme="majorHAnsi"/>
          <w:bCs/>
        </w:rPr>
        <w:t>Well</w:t>
      </w:r>
      <w:proofErr w:type="gramEnd"/>
      <w:r w:rsidR="005D14CA">
        <w:rPr>
          <w:rFonts w:asciiTheme="majorHAnsi" w:hAnsiTheme="majorHAnsi" w:cstheme="majorHAnsi"/>
          <w:bCs/>
        </w:rPr>
        <w:t xml:space="preserve"> practiced in other areas of the country. Framework to this. Answers will reveal themselves. Don’t go in with answers but with </w:t>
      </w:r>
      <w:r w:rsidR="00FC3B45">
        <w:rPr>
          <w:rFonts w:asciiTheme="majorHAnsi" w:hAnsiTheme="majorHAnsi" w:cstheme="majorHAnsi"/>
          <w:bCs/>
        </w:rPr>
        <w:t>problems</w:t>
      </w:r>
    </w:p>
    <w:p w14:paraId="4EC58AEC" w14:textId="78C9CF93" w:rsidR="005D14CA" w:rsidRDefault="009C75FF" w:rsidP="005D14CA">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bCs/>
        </w:rPr>
        <w:t>Vice President Cord Von Derahe:</w:t>
      </w:r>
      <w:r w:rsidR="005D14CA">
        <w:rPr>
          <w:rFonts w:asciiTheme="majorHAnsi" w:hAnsiTheme="majorHAnsi" w:cstheme="majorHAnsi"/>
          <w:bCs/>
        </w:rPr>
        <w:t xml:space="preserve"> How do we document so we don’t need to repay if error?</w:t>
      </w:r>
    </w:p>
    <w:p w14:paraId="2336F522" w14:textId="2FFD6218" w:rsidR="005D14CA" w:rsidRDefault="009C75FF" w:rsidP="005D14CA">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xml:space="preserve">: </w:t>
      </w:r>
      <w:r w:rsidR="005D14CA">
        <w:rPr>
          <w:rFonts w:asciiTheme="majorHAnsi" w:hAnsiTheme="majorHAnsi" w:cstheme="majorHAnsi"/>
          <w:bCs/>
        </w:rPr>
        <w:t>Grant is reimbursement based. Not a pile of money.</w:t>
      </w:r>
    </w:p>
    <w:p w14:paraId="3E510F0C" w14:textId="72C58543" w:rsidR="005D14CA" w:rsidRDefault="005D14CA" w:rsidP="005D14CA">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Process is 30 </w:t>
      </w:r>
      <w:r w:rsidR="00FC3B45">
        <w:rPr>
          <w:rFonts w:asciiTheme="majorHAnsi" w:hAnsiTheme="majorHAnsi" w:cstheme="majorHAnsi"/>
          <w:bCs/>
        </w:rPr>
        <w:t>days</w:t>
      </w:r>
      <w:r>
        <w:rPr>
          <w:rFonts w:asciiTheme="majorHAnsi" w:hAnsiTheme="majorHAnsi" w:cstheme="majorHAnsi"/>
          <w:bCs/>
        </w:rPr>
        <w:t xml:space="preserve"> payable. </w:t>
      </w:r>
    </w:p>
    <w:p w14:paraId="6DBAB1FB" w14:textId="33D9EBF1" w:rsidR="00301152" w:rsidRDefault="00301152" w:rsidP="005D14CA">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Max and Art would be go-to resources organizing this if we hire Beyond Lucid. </w:t>
      </w:r>
    </w:p>
    <w:p w14:paraId="48FDE8DB" w14:textId="28A713F3" w:rsidR="005D14CA" w:rsidRDefault="00301152" w:rsidP="005D14CA">
      <w:pPr>
        <w:pStyle w:val="ListParagraph"/>
        <w:numPr>
          <w:ilvl w:val="3"/>
          <w:numId w:val="41"/>
        </w:numPr>
        <w:spacing w:after="0"/>
        <w:rPr>
          <w:rFonts w:asciiTheme="majorHAnsi" w:hAnsiTheme="majorHAnsi" w:cstheme="majorHAnsi"/>
          <w:bCs/>
        </w:rPr>
      </w:pPr>
      <w:r>
        <w:rPr>
          <w:rFonts w:asciiTheme="majorHAnsi" w:hAnsiTheme="majorHAnsi" w:cstheme="majorHAnsi"/>
          <w:bCs/>
        </w:rPr>
        <w:lastRenderedPageBreak/>
        <w:t>The way the grant is written, the only thing you can’t do is build or pave roads. Only thing required is to build reports.</w:t>
      </w:r>
    </w:p>
    <w:p w14:paraId="3986BAA3" w14:textId="70CE7148" w:rsidR="00301152" w:rsidRDefault="00301152" w:rsidP="005D14CA">
      <w:pPr>
        <w:pStyle w:val="ListParagraph"/>
        <w:numPr>
          <w:ilvl w:val="3"/>
          <w:numId w:val="41"/>
        </w:numPr>
        <w:spacing w:after="0"/>
        <w:rPr>
          <w:rFonts w:asciiTheme="majorHAnsi" w:hAnsiTheme="majorHAnsi" w:cstheme="majorHAnsi"/>
          <w:bCs/>
        </w:rPr>
      </w:pPr>
      <w:r>
        <w:rPr>
          <w:rFonts w:asciiTheme="majorHAnsi" w:hAnsiTheme="majorHAnsi" w:cstheme="majorHAnsi"/>
          <w:bCs/>
        </w:rPr>
        <w:t>Make it toward mission</w:t>
      </w:r>
    </w:p>
    <w:p w14:paraId="440E03E1" w14:textId="79BBBB10" w:rsidR="00301152" w:rsidRDefault="00301152" w:rsidP="005D14CA">
      <w:pPr>
        <w:pStyle w:val="ListParagraph"/>
        <w:numPr>
          <w:ilvl w:val="3"/>
          <w:numId w:val="41"/>
        </w:numPr>
        <w:spacing w:after="0"/>
        <w:rPr>
          <w:rFonts w:asciiTheme="majorHAnsi" w:hAnsiTheme="majorHAnsi" w:cstheme="majorHAnsi"/>
          <w:bCs/>
        </w:rPr>
      </w:pPr>
      <w:r>
        <w:rPr>
          <w:rFonts w:asciiTheme="majorHAnsi" w:hAnsiTheme="majorHAnsi" w:cstheme="majorHAnsi"/>
          <w:bCs/>
        </w:rPr>
        <w:t>The available universe of things is broad: hire, retention, conferences, technology, (continued listing examples)</w:t>
      </w:r>
    </w:p>
    <w:p w14:paraId="6AB45268" w14:textId="2351AEBC" w:rsidR="00301152" w:rsidRDefault="00301152" w:rsidP="00301152">
      <w:pPr>
        <w:pStyle w:val="ListParagraph"/>
        <w:numPr>
          <w:ilvl w:val="2"/>
          <w:numId w:val="41"/>
        </w:numPr>
        <w:spacing w:after="0"/>
        <w:rPr>
          <w:rFonts w:asciiTheme="majorHAnsi" w:hAnsiTheme="majorHAnsi" w:cstheme="majorHAnsi"/>
          <w:bCs/>
        </w:rPr>
      </w:pPr>
      <w:r>
        <w:rPr>
          <w:rFonts w:asciiTheme="majorHAnsi" w:hAnsiTheme="majorHAnsi" w:cstheme="majorHAnsi"/>
          <w:bCs/>
        </w:rPr>
        <w:t xml:space="preserve">Really comes down to story you tell. Upside of a fire district is pretty much everything you do </w:t>
      </w:r>
      <w:proofErr w:type="gramStart"/>
      <w:r>
        <w:rPr>
          <w:rFonts w:asciiTheme="majorHAnsi" w:hAnsiTheme="majorHAnsi" w:cstheme="majorHAnsi"/>
          <w:bCs/>
        </w:rPr>
        <w:t>contributes</w:t>
      </w:r>
      <w:proofErr w:type="gramEnd"/>
      <w:r>
        <w:rPr>
          <w:rFonts w:asciiTheme="majorHAnsi" w:hAnsiTheme="majorHAnsi" w:cstheme="majorHAnsi"/>
          <w:bCs/>
        </w:rPr>
        <w:t xml:space="preserve">. </w:t>
      </w:r>
    </w:p>
    <w:p w14:paraId="69162C2A" w14:textId="18186092" w:rsidR="00301152" w:rsidRDefault="00301152" w:rsidP="00301152">
      <w:pPr>
        <w:pStyle w:val="ListParagraph"/>
        <w:numPr>
          <w:ilvl w:val="2"/>
          <w:numId w:val="41"/>
        </w:numPr>
        <w:spacing w:after="0"/>
        <w:rPr>
          <w:rFonts w:asciiTheme="majorHAnsi" w:hAnsiTheme="majorHAnsi" w:cstheme="majorHAnsi"/>
          <w:bCs/>
        </w:rPr>
      </w:pPr>
      <w:r>
        <w:rPr>
          <w:rFonts w:asciiTheme="majorHAnsi" w:hAnsiTheme="majorHAnsi" w:cstheme="majorHAnsi"/>
          <w:bCs/>
        </w:rPr>
        <w:t xml:space="preserve">Everything is supposed to be pilot. You can’t build brick and mortar </w:t>
      </w:r>
      <w:proofErr w:type="gramStart"/>
      <w:r>
        <w:rPr>
          <w:rFonts w:asciiTheme="majorHAnsi" w:hAnsiTheme="majorHAnsi" w:cstheme="majorHAnsi"/>
          <w:bCs/>
        </w:rPr>
        <w:t>station</w:t>
      </w:r>
      <w:proofErr w:type="gramEnd"/>
      <w:r>
        <w:rPr>
          <w:rFonts w:asciiTheme="majorHAnsi" w:hAnsiTheme="majorHAnsi" w:cstheme="majorHAnsi"/>
          <w:bCs/>
        </w:rPr>
        <w:t xml:space="preserve"> but you can build aluminum temporary station. </w:t>
      </w:r>
      <w:r w:rsidR="00EE2917">
        <w:rPr>
          <w:rFonts w:asciiTheme="majorHAnsi" w:hAnsiTheme="majorHAnsi" w:cstheme="majorHAnsi"/>
          <w:bCs/>
        </w:rPr>
        <w:t xml:space="preserve">But should you? It depends. </w:t>
      </w:r>
    </w:p>
    <w:p w14:paraId="2543BFC1" w14:textId="618BA643" w:rsidR="00EE2917" w:rsidRDefault="00EE2917" w:rsidP="00301152">
      <w:pPr>
        <w:pStyle w:val="ListParagraph"/>
        <w:numPr>
          <w:ilvl w:val="2"/>
          <w:numId w:val="41"/>
        </w:numPr>
        <w:spacing w:after="0"/>
        <w:rPr>
          <w:rFonts w:asciiTheme="majorHAnsi" w:hAnsiTheme="majorHAnsi" w:cstheme="majorHAnsi"/>
          <w:bCs/>
        </w:rPr>
      </w:pPr>
      <w:proofErr w:type="gramStart"/>
      <w:r>
        <w:rPr>
          <w:rFonts w:asciiTheme="majorHAnsi" w:hAnsiTheme="majorHAnsi" w:cstheme="majorHAnsi"/>
          <w:bCs/>
        </w:rPr>
        <w:t>As long as</w:t>
      </w:r>
      <w:proofErr w:type="gramEnd"/>
      <w:r>
        <w:rPr>
          <w:rFonts w:asciiTheme="majorHAnsi" w:hAnsiTheme="majorHAnsi" w:cstheme="majorHAnsi"/>
          <w:bCs/>
        </w:rPr>
        <w:t xml:space="preserve"> it fits mission: roadway injury declined, responder safety improved.</w:t>
      </w:r>
    </w:p>
    <w:p w14:paraId="394B64AC" w14:textId="5B72E120" w:rsidR="00EE2917" w:rsidRDefault="00EE2917" w:rsidP="00EE2917">
      <w:pPr>
        <w:pStyle w:val="ListParagraph"/>
        <w:numPr>
          <w:ilvl w:val="3"/>
          <w:numId w:val="41"/>
        </w:numPr>
        <w:spacing w:after="0"/>
        <w:rPr>
          <w:rFonts w:asciiTheme="majorHAnsi" w:hAnsiTheme="majorHAnsi" w:cstheme="majorHAnsi"/>
          <w:bCs/>
        </w:rPr>
      </w:pPr>
      <w:r>
        <w:rPr>
          <w:rFonts w:asciiTheme="majorHAnsi" w:hAnsiTheme="majorHAnsi" w:cstheme="majorHAnsi"/>
          <w:bCs/>
        </w:rPr>
        <w:t>And can measure efficacy.</w:t>
      </w:r>
    </w:p>
    <w:p w14:paraId="0C43D62C" w14:textId="03D11D97" w:rsidR="00EE2917" w:rsidRDefault="00EE2917" w:rsidP="00EE2917">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rPr>
        <w:t>Chief Stange</w:t>
      </w:r>
      <w:r>
        <w:rPr>
          <w:rFonts w:asciiTheme="majorHAnsi" w:hAnsiTheme="majorHAnsi" w:cstheme="majorHAnsi"/>
          <w:bCs/>
        </w:rPr>
        <w:t>: How long to does reimbursement take?</w:t>
      </w:r>
    </w:p>
    <w:p w14:paraId="37BB31AD" w14:textId="270CE97E" w:rsidR="00EE2917" w:rsidRDefault="009C75FF" w:rsidP="00EE2917">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xml:space="preserve">: </w:t>
      </w:r>
      <w:r w:rsidR="00EE2917">
        <w:rPr>
          <w:rFonts w:asciiTheme="majorHAnsi" w:hAnsiTheme="majorHAnsi" w:cstheme="majorHAnsi"/>
          <w:bCs/>
        </w:rPr>
        <w:t xml:space="preserve">Net 45 in California. There are also carve outs for this grant for tribal and rural areas built in grant. For poor communities that need this money </w:t>
      </w:r>
      <w:proofErr w:type="gramStart"/>
      <w:r w:rsidR="00EE2917">
        <w:rPr>
          <w:rFonts w:asciiTheme="majorHAnsi" w:hAnsiTheme="majorHAnsi" w:cstheme="majorHAnsi"/>
          <w:bCs/>
        </w:rPr>
        <w:t>reimbursed</w:t>
      </w:r>
      <w:proofErr w:type="gramEnd"/>
      <w:r w:rsidR="00EE2917">
        <w:rPr>
          <w:rFonts w:asciiTheme="majorHAnsi" w:hAnsiTheme="majorHAnsi" w:cstheme="majorHAnsi"/>
          <w:bCs/>
        </w:rPr>
        <w:t xml:space="preserve"> quickly.</w:t>
      </w:r>
    </w:p>
    <w:p w14:paraId="14E60780" w14:textId="37378587" w:rsidR="00EE2917" w:rsidRDefault="009C75FF" w:rsidP="00EE2917">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bCs/>
        </w:rPr>
        <w:t>Vice President Cord Von Derahe</w:t>
      </w:r>
      <w:r w:rsidR="00EE2917" w:rsidRPr="009C75FF">
        <w:rPr>
          <w:rFonts w:asciiTheme="majorHAnsi" w:hAnsiTheme="majorHAnsi" w:cstheme="majorHAnsi"/>
          <w:b/>
          <w:bCs/>
        </w:rPr>
        <w:t>:</w:t>
      </w:r>
      <w:r w:rsidR="00EE2917">
        <w:rPr>
          <w:rFonts w:asciiTheme="majorHAnsi" w:hAnsiTheme="majorHAnsi" w:cstheme="majorHAnsi"/>
          <w:bCs/>
        </w:rPr>
        <w:t xml:space="preserve"> How does government shutdown affect receiving money?</w:t>
      </w:r>
    </w:p>
    <w:p w14:paraId="43B07C80" w14:textId="2DC6C892" w:rsidR="00EE2917" w:rsidRDefault="009C75FF" w:rsidP="00EE2917">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xml:space="preserve">: </w:t>
      </w:r>
      <w:r w:rsidR="00EE2917">
        <w:rPr>
          <w:rFonts w:asciiTheme="majorHAnsi" w:hAnsiTheme="majorHAnsi" w:cstheme="majorHAnsi"/>
          <w:bCs/>
        </w:rPr>
        <w:t>No one entirely knows but</w:t>
      </w:r>
    </w:p>
    <w:p w14:paraId="4382CAFB" w14:textId="0E88E4EA" w:rsidR="00EE2917" w:rsidRDefault="00EE2917" w:rsidP="00EE2917">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Be responsible with what you bill for at any given time. No there is no risk until September. Wouldn’t recommend spending on a </w:t>
      </w:r>
      <w:r w:rsidR="00FC3B45">
        <w:rPr>
          <w:rFonts w:asciiTheme="majorHAnsi" w:hAnsiTheme="majorHAnsi" w:cstheme="majorHAnsi"/>
          <w:bCs/>
        </w:rPr>
        <w:t>big-ticket</w:t>
      </w:r>
      <w:r>
        <w:rPr>
          <w:rFonts w:asciiTheme="majorHAnsi" w:hAnsiTheme="majorHAnsi" w:cstheme="majorHAnsi"/>
          <w:bCs/>
        </w:rPr>
        <w:t xml:space="preserve"> item in August.</w:t>
      </w:r>
    </w:p>
    <w:p w14:paraId="15103180" w14:textId="31489992" w:rsidR="00EE2917" w:rsidRDefault="00EE2917" w:rsidP="00EE2917">
      <w:pPr>
        <w:pStyle w:val="ListParagraph"/>
        <w:numPr>
          <w:ilvl w:val="3"/>
          <w:numId w:val="41"/>
        </w:numPr>
        <w:spacing w:after="0"/>
        <w:rPr>
          <w:rFonts w:asciiTheme="majorHAnsi" w:hAnsiTheme="majorHAnsi" w:cstheme="majorHAnsi"/>
          <w:bCs/>
        </w:rPr>
      </w:pPr>
      <w:r>
        <w:rPr>
          <w:rFonts w:asciiTheme="majorHAnsi" w:hAnsiTheme="majorHAnsi" w:cstheme="majorHAnsi"/>
          <w:bCs/>
        </w:rPr>
        <w:t>Government is pretty good at funding itself.</w:t>
      </w:r>
    </w:p>
    <w:p w14:paraId="11125444" w14:textId="1E965819" w:rsidR="00EE2917" w:rsidRDefault="00354FC2" w:rsidP="00EE2917">
      <w:pPr>
        <w:pStyle w:val="ListParagraph"/>
        <w:numPr>
          <w:ilvl w:val="1"/>
          <w:numId w:val="41"/>
        </w:numPr>
        <w:spacing w:after="0"/>
        <w:rPr>
          <w:rFonts w:asciiTheme="majorHAnsi" w:hAnsiTheme="majorHAnsi" w:cstheme="majorHAnsi"/>
          <w:bCs/>
        </w:rPr>
      </w:pPr>
      <w:r w:rsidRPr="00354FC2">
        <w:rPr>
          <w:rFonts w:asciiTheme="majorHAnsi" w:hAnsiTheme="majorHAnsi" w:cstheme="majorHAnsi"/>
          <w:b/>
          <w:bCs/>
        </w:rPr>
        <w:t>Secretary Mike Lippsmeyer</w:t>
      </w:r>
      <w:r w:rsidR="00EE2917" w:rsidRPr="00354FC2">
        <w:rPr>
          <w:rFonts w:asciiTheme="majorHAnsi" w:hAnsiTheme="majorHAnsi" w:cstheme="majorHAnsi"/>
          <w:b/>
          <w:bCs/>
        </w:rPr>
        <w:t>:</w:t>
      </w:r>
      <w:r w:rsidR="00EE2917">
        <w:rPr>
          <w:rFonts w:asciiTheme="majorHAnsi" w:hAnsiTheme="majorHAnsi" w:cstheme="majorHAnsi"/>
          <w:bCs/>
        </w:rPr>
        <w:t xml:space="preserve"> </w:t>
      </w:r>
      <w:r w:rsidR="00FC3B45">
        <w:rPr>
          <w:rFonts w:asciiTheme="majorHAnsi" w:hAnsiTheme="majorHAnsi" w:cstheme="majorHAnsi"/>
          <w:bCs/>
        </w:rPr>
        <w:t xml:space="preserve"> </w:t>
      </w:r>
      <w:r w:rsidR="00EE2917">
        <w:rPr>
          <w:rFonts w:asciiTheme="majorHAnsi" w:hAnsiTheme="majorHAnsi" w:cstheme="majorHAnsi"/>
          <w:bCs/>
        </w:rPr>
        <w:t>Attachment E – does this require us to work with unions</w:t>
      </w:r>
      <w:r w:rsidR="002E39C7">
        <w:rPr>
          <w:rFonts w:asciiTheme="majorHAnsi" w:hAnsiTheme="majorHAnsi" w:cstheme="majorHAnsi"/>
          <w:bCs/>
        </w:rPr>
        <w:t xml:space="preserve"> [all the way down the assembly line]</w:t>
      </w:r>
      <w:r w:rsidR="00EE2917">
        <w:rPr>
          <w:rFonts w:asciiTheme="majorHAnsi" w:hAnsiTheme="majorHAnsi" w:cstheme="majorHAnsi"/>
          <w:bCs/>
        </w:rPr>
        <w:t>?</w:t>
      </w:r>
    </w:p>
    <w:p w14:paraId="61B65CA2" w14:textId="531A7DFE" w:rsidR="00EE2917" w:rsidRDefault="00EE2917" w:rsidP="00EE2917">
      <w:pPr>
        <w:pStyle w:val="ListParagraph"/>
        <w:numPr>
          <w:ilvl w:val="2"/>
          <w:numId w:val="41"/>
        </w:numPr>
        <w:spacing w:after="0"/>
        <w:rPr>
          <w:rFonts w:asciiTheme="majorHAnsi" w:hAnsiTheme="majorHAnsi" w:cstheme="majorHAnsi"/>
          <w:bCs/>
        </w:rPr>
      </w:pPr>
      <w:r>
        <w:rPr>
          <w:rFonts w:asciiTheme="majorHAnsi" w:hAnsiTheme="majorHAnsi" w:cstheme="majorHAnsi"/>
          <w:bCs/>
        </w:rPr>
        <w:t>Discussion ensued about phrasing</w:t>
      </w:r>
      <w:r w:rsidR="002E39C7">
        <w:rPr>
          <w:rFonts w:asciiTheme="majorHAnsi" w:hAnsiTheme="majorHAnsi" w:cstheme="majorHAnsi"/>
          <w:bCs/>
        </w:rPr>
        <w:t>.</w:t>
      </w:r>
    </w:p>
    <w:p w14:paraId="465EAB71" w14:textId="706D6CA6" w:rsidR="002E39C7" w:rsidRDefault="00EE2917" w:rsidP="002E39C7">
      <w:pPr>
        <w:pStyle w:val="ListParagraph"/>
        <w:numPr>
          <w:ilvl w:val="2"/>
          <w:numId w:val="41"/>
        </w:numPr>
        <w:spacing w:after="0"/>
        <w:rPr>
          <w:rFonts w:asciiTheme="majorHAnsi" w:hAnsiTheme="majorHAnsi" w:cstheme="majorHAnsi"/>
          <w:bCs/>
        </w:rPr>
      </w:pPr>
      <w:r>
        <w:rPr>
          <w:rFonts w:asciiTheme="majorHAnsi" w:hAnsiTheme="majorHAnsi" w:cstheme="majorHAnsi"/>
          <w:bCs/>
        </w:rPr>
        <w:t xml:space="preserve">Art Groux – Specifically asked this. </w:t>
      </w:r>
      <w:proofErr w:type="gramStart"/>
      <w:r>
        <w:rPr>
          <w:rFonts w:asciiTheme="majorHAnsi" w:hAnsiTheme="majorHAnsi" w:cstheme="majorHAnsi"/>
          <w:bCs/>
        </w:rPr>
        <w:t>This is</w:t>
      </w:r>
      <w:proofErr w:type="gramEnd"/>
      <w:r>
        <w:rPr>
          <w:rFonts w:asciiTheme="majorHAnsi" w:hAnsiTheme="majorHAnsi" w:cstheme="majorHAnsi"/>
          <w:bCs/>
        </w:rPr>
        <w:t xml:space="preserve"> </w:t>
      </w:r>
      <w:r w:rsidR="002E39C7">
        <w:rPr>
          <w:rFonts w:asciiTheme="majorHAnsi" w:hAnsiTheme="majorHAnsi" w:cstheme="majorHAnsi"/>
          <w:bCs/>
        </w:rPr>
        <w:t>activities</w:t>
      </w:r>
      <w:r>
        <w:rPr>
          <w:rFonts w:asciiTheme="majorHAnsi" w:hAnsiTheme="majorHAnsi" w:cstheme="majorHAnsi"/>
          <w:bCs/>
        </w:rPr>
        <w:t xml:space="preserve"> that prevent membership of a union. </w:t>
      </w:r>
      <w:r w:rsidR="002E39C7">
        <w:rPr>
          <w:rFonts w:asciiTheme="majorHAnsi" w:hAnsiTheme="majorHAnsi" w:cstheme="majorHAnsi"/>
          <w:bCs/>
        </w:rPr>
        <w:t xml:space="preserve">Recipients won’t prohibit </w:t>
      </w:r>
      <w:proofErr w:type="gramStart"/>
      <w:r w:rsidR="002E39C7">
        <w:rPr>
          <w:rFonts w:asciiTheme="majorHAnsi" w:hAnsiTheme="majorHAnsi" w:cstheme="majorHAnsi"/>
          <w:bCs/>
        </w:rPr>
        <w:t>employees</w:t>
      </w:r>
      <w:proofErr w:type="gramEnd"/>
      <w:r w:rsidR="002E39C7">
        <w:rPr>
          <w:rFonts w:asciiTheme="majorHAnsi" w:hAnsiTheme="majorHAnsi" w:cstheme="majorHAnsi"/>
          <w:bCs/>
        </w:rPr>
        <w:t xml:space="preserve"> joining unions.</w:t>
      </w:r>
    </w:p>
    <w:p w14:paraId="36D47AE9" w14:textId="743949AC" w:rsidR="002E39C7" w:rsidRDefault="00354FC2" w:rsidP="002E39C7">
      <w:pPr>
        <w:pStyle w:val="ListParagraph"/>
        <w:numPr>
          <w:ilvl w:val="1"/>
          <w:numId w:val="41"/>
        </w:numPr>
        <w:spacing w:after="0"/>
        <w:rPr>
          <w:rFonts w:asciiTheme="majorHAnsi" w:hAnsiTheme="majorHAnsi" w:cstheme="majorHAnsi"/>
          <w:bCs/>
        </w:rPr>
      </w:pPr>
      <w:r w:rsidRPr="00354FC2">
        <w:rPr>
          <w:rFonts w:asciiTheme="majorHAnsi" w:hAnsiTheme="majorHAnsi" w:cstheme="majorHAnsi"/>
          <w:b/>
          <w:bCs/>
        </w:rPr>
        <w:t>Secretary Mike Lippsmeyer</w:t>
      </w:r>
      <w:r w:rsidR="002E39C7">
        <w:rPr>
          <w:rFonts w:asciiTheme="majorHAnsi" w:hAnsiTheme="majorHAnsi" w:cstheme="majorHAnsi"/>
          <w:bCs/>
        </w:rPr>
        <w:t>: Pre-hospital blood products. Are we equipped?</w:t>
      </w:r>
    </w:p>
    <w:p w14:paraId="4D677EE6" w14:textId="4F6E573C" w:rsidR="002E39C7" w:rsidRDefault="009C75FF" w:rsidP="002E39C7">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sidR="002E39C7">
        <w:rPr>
          <w:rFonts w:asciiTheme="majorHAnsi" w:hAnsiTheme="majorHAnsi" w:cstheme="majorHAnsi"/>
          <w:bCs/>
        </w:rPr>
        <w:t xml:space="preserve"> – Goal is to ask about what you asked. Are people interested in that and that may mean learning about what is involved and </w:t>
      </w:r>
      <w:proofErr w:type="gramStart"/>
      <w:r w:rsidR="002E39C7">
        <w:rPr>
          <w:rFonts w:asciiTheme="majorHAnsi" w:hAnsiTheme="majorHAnsi" w:cstheme="majorHAnsi"/>
          <w:bCs/>
        </w:rPr>
        <w:t>deciding</w:t>
      </w:r>
      <w:proofErr w:type="gramEnd"/>
      <w:r w:rsidR="002E39C7">
        <w:rPr>
          <w:rFonts w:asciiTheme="majorHAnsi" w:hAnsiTheme="majorHAnsi" w:cstheme="majorHAnsi"/>
          <w:bCs/>
        </w:rPr>
        <w:t xml:space="preserve"> to do it or not.</w:t>
      </w:r>
    </w:p>
    <w:p w14:paraId="4D88CAF9" w14:textId="24DFD40B" w:rsidR="002E39C7" w:rsidRDefault="00354FC2" w:rsidP="002E39C7">
      <w:pPr>
        <w:pStyle w:val="ListParagraph"/>
        <w:numPr>
          <w:ilvl w:val="1"/>
          <w:numId w:val="41"/>
        </w:numPr>
        <w:spacing w:after="0"/>
        <w:rPr>
          <w:rFonts w:asciiTheme="majorHAnsi" w:hAnsiTheme="majorHAnsi" w:cstheme="majorHAnsi"/>
          <w:bCs/>
        </w:rPr>
      </w:pPr>
      <w:r w:rsidRPr="00354FC2">
        <w:rPr>
          <w:rFonts w:asciiTheme="majorHAnsi" w:hAnsiTheme="majorHAnsi" w:cstheme="majorHAnsi"/>
          <w:b/>
          <w:bCs/>
        </w:rPr>
        <w:t>Secretary Mike Lippsmeyer</w:t>
      </w:r>
      <w:r w:rsidR="002E39C7" w:rsidRPr="00354FC2">
        <w:rPr>
          <w:rFonts w:asciiTheme="majorHAnsi" w:hAnsiTheme="majorHAnsi" w:cstheme="majorHAnsi"/>
          <w:b/>
          <w:bCs/>
        </w:rPr>
        <w:t>:</w:t>
      </w:r>
      <w:r w:rsidR="002E39C7">
        <w:rPr>
          <w:rFonts w:asciiTheme="majorHAnsi" w:hAnsiTheme="majorHAnsi" w:cstheme="majorHAnsi"/>
          <w:bCs/>
        </w:rPr>
        <w:t xml:space="preserve"> Attachment F – Cybersecurity. Requirements?</w:t>
      </w:r>
    </w:p>
    <w:p w14:paraId="64272B13" w14:textId="77777777" w:rsidR="002E39C7" w:rsidRDefault="002E39C7" w:rsidP="002E39C7">
      <w:pPr>
        <w:pStyle w:val="ListParagraph"/>
        <w:numPr>
          <w:ilvl w:val="2"/>
          <w:numId w:val="41"/>
        </w:numPr>
        <w:spacing w:after="0"/>
        <w:rPr>
          <w:rFonts w:asciiTheme="majorHAnsi" w:hAnsiTheme="majorHAnsi" w:cstheme="majorHAnsi"/>
          <w:bCs/>
        </w:rPr>
      </w:pPr>
      <w:r>
        <w:rPr>
          <w:rFonts w:asciiTheme="majorHAnsi" w:hAnsiTheme="majorHAnsi" w:cstheme="majorHAnsi"/>
          <w:bCs/>
        </w:rPr>
        <w:t xml:space="preserve">John – Best practices. You will maintain best practices. Don’t use bitcoin. </w:t>
      </w:r>
    </w:p>
    <w:p w14:paraId="4A00C2BE" w14:textId="25F1448C" w:rsidR="002E39C7" w:rsidRDefault="002E39C7" w:rsidP="002E39C7">
      <w:pPr>
        <w:pStyle w:val="ListParagraph"/>
        <w:numPr>
          <w:ilvl w:val="1"/>
          <w:numId w:val="41"/>
        </w:numPr>
        <w:spacing w:after="0"/>
        <w:rPr>
          <w:rFonts w:asciiTheme="majorHAnsi" w:hAnsiTheme="majorHAnsi" w:cstheme="majorHAnsi"/>
          <w:bCs/>
        </w:rPr>
      </w:pPr>
      <w:r w:rsidRPr="00354FC2">
        <w:rPr>
          <w:rFonts w:asciiTheme="majorHAnsi" w:hAnsiTheme="majorHAnsi" w:cstheme="majorHAnsi"/>
          <w:b/>
        </w:rPr>
        <w:t>Chief Ehrmantraut</w:t>
      </w:r>
      <w:r>
        <w:rPr>
          <w:rFonts w:asciiTheme="majorHAnsi" w:hAnsiTheme="majorHAnsi" w:cstheme="majorHAnsi"/>
          <w:bCs/>
        </w:rPr>
        <w:t xml:space="preserve"> – $600,000 in kind match. </w:t>
      </w:r>
      <w:r w:rsidR="00354FC2">
        <w:rPr>
          <w:rFonts w:asciiTheme="majorHAnsi" w:hAnsiTheme="majorHAnsi" w:cstheme="majorHAnsi"/>
          <w:bCs/>
        </w:rPr>
        <w:t>Can you explain how we and Lucid could contribute to that.</w:t>
      </w:r>
    </w:p>
    <w:p w14:paraId="69941F86" w14:textId="42C285F7" w:rsidR="002E39C7" w:rsidRDefault="002E39C7" w:rsidP="002E39C7">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w:t>
      </w:r>
      <w:r w:rsidR="009C75FF" w:rsidRPr="009C75FF">
        <w:rPr>
          <w:rFonts w:asciiTheme="majorHAnsi" w:hAnsiTheme="majorHAnsi" w:cstheme="majorHAnsi"/>
          <w:b/>
        </w:rPr>
        <w:t xml:space="preserve"> Feit</w:t>
      </w:r>
      <w:r>
        <w:rPr>
          <w:rFonts w:asciiTheme="majorHAnsi" w:hAnsiTheme="majorHAnsi" w:cstheme="majorHAnsi"/>
          <w:bCs/>
        </w:rPr>
        <w:t xml:space="preserve"> – All partners contribute to that. If you are not billing grant it goes toward match. </w:t>
      </w:r>
    </w:p>
    <w:p w14:paraId="20D7FF21" w14:textId="6C2377BE" w:rsidR="00A27EC7" w:rsidRDefault="00A27EC7" w:rsidP="00A27EC7">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Lucid work would be some </w:t>
      </w:r>
      <w:r w:rsidR="002C56E3">
        <w:rPr>
          <w:rFonts w:asciiTheme="majorHAnsi" w:hAnsiTheme="majorHAnsi" w:cstheme="majorHAnsi"/>
          <w:bCs/>
        </w:rPr>
        <w:t>in-kind</w:t>
      </w:r>
      <w:r>
        <w:rPr>
          <w:rFonts w:asciiTheme="majorHAnsi" w:hAnsiTheme="majorHAnsi" w:cstheme="majorHAnsi"/>
          <w:bCs/>
        </w:rPr>
        <w:t xml:space="preserve"> and some from grant.</w:t>
      </w:r>
    </w:p>
    <w:p w14:paraId="6B04FB2B" w14:textId="5191FCBB" w:rsidR="00A27EC7" w:rsidRDefault="00354FC2" w:rsidP="00354FC2">
      <w:pPr>
        <w:pStyle w:val="ListParagraph"/>
        <w:numPr>
          <w:ilvl w:val="4"/>
          <w:numId w:val="41"/>
        </w:numPr>
        <w:spacing w:after="0"/>
        <w:rPr>
          <w:rFonts w:asciiTheme="majorHAnsi" w:hAnsiTheme="majorHAnsi" w:cstheme="majorHAnsi"/>
          <w:bCs/>
        </w:rPr>
      </w:pPr>
      <w:r>
        <w:rPr>
          <w:rFonts w:asciiTheme="majorHAnsi" w:hAnsiTheme="majorHAnsi" w:cstheme="majorHAnsi"/>
          <w:bCs/>
        </w:rPr>
        <w:t>Conversations like a briefing and not specifically billing grant</w:t>
      </w:r>
    </w:p>
    <w:p w14:paraId="6072207B" w14:textId="52D81CEF" w:rsidR="00354FC2" w:rsidRDefault="00354FC2" w:rsidP="00354FC2">
      <w:pPr>
        <w:pStyle w:val="ListParagraph"/>
        <w:numPr>
          <w:ilvl w:val="3"/>
          <w:numId w:val="41"/>
        </w:numPr>
        <w:spacing w:after="0"/>
        <w:rPr>
          <w:rFonts w:asciiTheme="majorHAnsi" w:hAnsiTheme="majorHAnsi" w:cstheme="majorHAnsi"/>
          <w:bCs/>
        </w:rPr>
      </w:pPr>
      <w:r>
        <w:rPr>
          <w:rFonts w:asciiTheme="majorHAnsi" w:hAnsiTheme="majorHAnsi" w:cstheme="majorHAnsi"/>
          <w:bCs/>
        </w:rPr>
        <w:t>All partners involved contribute to that</w:t>
      </w:r>
    </w:p>
    <w:p w14:paraId="32055973" w14:textId="1934C3FF" w:rsidR="00354FC2" w:rsidRDefault="00354FC2" w:rsidP="00354FC2">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Wheeler </w:t>
      </w:r>
      <w:proofErr w:type="gramStart"/>
      <w:r>
        <w:rPr>
          <w:rFonts w:asciiTheme="majorHAnsi" w:hAnsiTheme="majorHAnsi" w:cstheme="majorHAnsi"/>
          <w:bCs/>
        </w:rPr>
        <w:t>County</w:t>
      </w:r>
      <w:proofErr w:type="gramEnd"/>
      <w:r>
        <w:rPr>
          <w:rFonts w:asciiTheme="majorHAnsi" w:hAnsiTheme="majorHAnsi" w:cstheme="majorHAnsi"/>
          <w:bCs/>
        </w:rPr>
        <w:t xml:space="preserve"> example, did evaluation with Sheriff (leading the grant) and just 3 cruisers on the road achieved the match within 1,000</w:t>
      </w:r>
    </w:p>
    <w:p w14:paraId="4953C8D1" w14:textId="4E7AD18F" w:rsidR="00354FC2" w:rsidRDefault="00354FC2" w:rsidP="00354FC2">
      <w:pPr>
        <w:pStyle w:val="ListParagraph"/>
        <w:numPr>
          <w:ilvl w:val="4"/>
          <w:numId w:val="41"/>
        </w:numPr>
        <w:spacing w:after="0"/>
        <w:rPr>
          <w:rFonts w:asciiTheme="majorHAnsi" w:hAnsiTheme="majorHAnsi" w:cstheme="majorHAnsi"/>
          <w:bCs/>
        </w:rPr>
      </w:pPr>
      <w:r>
        <w:rPr>
          <w:rFonts w:asciiTheme="majorHAnsi" w:hAnsiTheme="majorHAnsi" w:cstheme="majorHAnsi"/>
          <w:bCs/>
        </w:rPr>
        <w:t>With ambulance, exceeded</w:t>
      </w:r>
    </w:p>
    <w:p w14:paraId="487C3FB1" w14:textId="32C89D14" w:rsidR="00354FC2" w:rsidRDefault="00354FC2" w:rsidP="00354FC2">
      <w:pPr>
        <w:pStyle w:val="ListParagraph"/>
        <w:numPr>
          <w:ilvl w:val="3"/>
          <w:numId w:val="41"/>
        </w:numPr>
        <w:spacing w:after="0"/>
        <w:rPr>
          <w:rFonts w:asciiTheme="majorHAnsi" w:hAnsiTheme="majorHAnsi" w:cstheme="majorHAnsi"/>
          <w:bCs/>
        </w:rPr>
      </w:pPr>
      <w:r>
        <w:rPr>
          <w:rFonts w:asciiTheme="majorHAnsi" w:hAnsiTheme="majorHAnsi" w:cstheme="majorHAnsi"/>
          <w:bCs/>
        </w:rPr>
        <w:t xml:space="preserve">When we </w:t>
      </w:r>
      <w:proofErr w:type="gramStart"/>
      <w:r>
        <w:rPr>
          <w:rFonts w:asciiTheme="majorHAnsi" w:hAnsiTheme="majorHAnsi" w:cstheme="majorHAnsi"/>
          <w:bCs/>
        </w:rPr>
        <w:t>respond</w:t>
      </w:r>
      <w:proofErr w:type="gramEnd"/>
      <w:r>
        <w:rPr>
          <w:rFonts w:asciiTheme="majorHAnsi" w:hAnsiTheme="majorHAnsi" w:cstheme="majorHAnsi"/>
          <w:bCs/>
        </w:rPr>
        <w:t xml:space="preserve"> crashes on roadway, providing traffic incident management, community paramedicine activities focused on individual who if on the road are vulnerable road users. All that work can be counted toward match.</w:t>
      </w:r>
    </w:p>
    <w:p w14:paraId="64532712" w14:textId="0742BC94" w:rsidR="00354FC2" w:rsidRPr="009C75FF" w:rsidRDefault="00354FC2" w:rsidP="00354FC2">
      <w:pPr>
        <w:pStyle w:val="ListParagraph"/>
        <w:numPr>
          <w:ilvl w:val="2"/>
          <w:numId w:val="41"/>
        </w:numPr>
        <w:spacing w:after="0"/>
        <w:rPr>
          <w:rFonts w:asciiTheme="majorHAnsi" w:hAnsiTheme="majorHAnsi" w:cstheme="majorHAnsi"/>
          <w:b/>
        </w:rPr>
      </w:pPr>
      <w:r w:rsidRPr="009C75FF">
        <w:rPr>
          <w:rFonts w:asciiTheme="majorHAnsi" w:hAnsiTheme="majorHAnsi" w:cstheme="majorHAnsi"/>
          <w:b/>
        </w:rPr>
        <w:t>Discussion ensued about examples.</w:t>
      </w:r>
    </w:p>
    <w:p w14:paraId="4FD3E82A" w14:textId="4F010972" w:rsidR="009C75FF" w:rsidRPr="009C75FF" w:rsidRDefault="009C75FF" w:rsidP="00354FC2">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bCs/>
        </w:rPr>
        <w:t>Director Curtis Cole</w:t>
      </w:r>
      <w:r>
        <w:rPr>
          <w:rFonts w:asciiTheme="majorHAnsi" w:hAnsiTheme="majorHAnsi" w:cstheme="majorHAnsi"/>
        </w:rPr>
        <w:t>: We are adding an additional task for someone to track that.</w:t>
      </w:r>
    </w:p>
    <w:p w14:paraId="69F3B583" w14:textId="21839A5D" w:rsidR="009C75FF" w:rsidRPr="009C75FF" w:rsidRDefault="00FC3B45" w:rsidP="009C75FF">
      <w:pPr>
        <w:pStyle w:val="ListParagraph"/>
        <w:numPr>
          <w:ilvl w:val="3"/>
          <w:numId w:val="41"/>
        </w:numPr>
        <w:spacing w:after="0"/>
        <w:rPr>
          <w:rFonts w:asciiTheme="majorHAnsi" w:hAnsiTheme="majorHAnsi" w:cstheme="majorHAnsi"/>
          <w:bCs/>
        </w:rPr>
      </w:pPr>
      <w:r>
        <w:rPr>
          <w:rFonts w:asciiTheme="majorHAnsi" w:hAnsiTheme="majorHAnsi" w:cstheme="majorHAnsi"/>
        </w:rPr>
        <w:t>Yes,</w:t>
      </w:r>
      <w:r w:rsidR="009C75FF">
        <w:rPr>
          <w:rFonts w:asciiTheme="majorHAnsi" w:hAnsiTheme="majorHAnsi" w:cstheme="majorHAnsi"/>
        </w:rPr>
        <w:t xml:space="preserve"> or Lucid can do it. </w:t>
      </w:r>
    </w:p>
    <w:p w14:paraId="52F1D2C3" w14:textId="7882A779" w:rsidR="009C75FF" w:rsidRPr="009C75FF" w:rsidRDefault="009C75FF" w:rsidP="009C75FF">
      <w:pPr>
        <w:pStyle w:val="ListParagraph"/>
        <w:numPr>
          <w:ilvl w:val="3"/>
          <w:numId w:val="41"/>
        </w:numPr>
        <w:spacing w:after="0"/>
        <w:rPr>
          <w:rFonts w:asciiTheme="majorHAnsi" w:hAnsiTheme="majorHAnsi" w:cstheme="majorHAnsi"/>
          <w:bCs/>
        </w:rPr>
      </w:pPr>
      <w:r>
        <w:rPr>
          <w:rFonts w:asciiTheme="majorHAnsi" w:hAnsiTheme="majorHAnsi" w:cstheme="majorHAnsi"/>
        </w:rPr>
        <w:t>Time spent gathering that information is part of our in-kind.</w:t>
      </w:r>
    </w:p>
    <w:p w14:paraId="03F9104C" w14:textId="46A61486" w:rsidR="009C75FF" w:rsidRPr="009C75FF" w:rsidRDefault="009C75FF" w:rsidP="009C75FF">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bCs/>
        </w:rPr>
        <w:lastRenderedPageBreak/>
        <w:t>Director Curtis Cole</w:t>
      </w:r>
      <w:r>
        <w:rPr>
          <w:rFonts w:asciiTheme="majorHAnsi" w:hAnsiTheme="majorHAnsi" w:cstheme="majorHAnsi"/>
        </w:rPr>
        <w:t xml:space="preserve">: </w:t>
      </w:r>
      <w:proofErr w:type="gramStart"/>
      <w:r>
        <w:rPr>
          <w:rFonts w:asciiTheme="majorHAnsi" w:hAnsiTheme="majorHAnsi" w:cstheme="majorHAnsi"/>
        </w:rPr>
        <w:t>Assuming that</w:t>
      </w:r>
      <w:proofErr w:type="gramEnd"/>
      <w:r>
        <w:rPr>
          <w:rFonts w:asciiTheme="majorHAnsi" w:hAnsiTheme="majorHAnsi" w:cstheme="majorHAnsi"/>
        </w:rPr>
        <w:t xml:space="preserve"> whatever we come up with we are going to have to track and show improvement. </w:t>
      </w:r>
    </w:p>
    <w:p w14:paraId="58F41CBD" w14:textId="7D07C58D" w:rsidR="009C75FF" w:rsidRDefault="00433D22" w:rsidP="009C75FF">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xml:space="preserve"> – </w:t>
      </w:r>
      <w:r w:rsidR="009C75FF">
        <w:rPr>
          <w:rFonts w:asciiTheme="majorHAnsi" w:hAnsiTheme="majorHAnsi" w:cstheme="majorHAnsi"/>
          <w:bCs/>
        </w:rPr>
        <w:t xml:space="preserve">Some of </w:t>
      </w:r>
      <w:proofErr w:type="gramStart"/>
      <w:r w:rsidR="009C75FF">
        <w:rPr>
          <w:rFonts w:asciiTheme="majorHAnsi" w:hAnsiTheme="majorHAnsi" w:cstheme="majorHAnsi"/>
          <w:bCs/>
        </w:rPr>
        <w:t>those performance</w:t>
      </w:r>
      <w:proofErr w:type="gramEnd"/>
      <w:r w:rsidR="009C75FF">
        <w:rPr>
          <w:rFonts w:asciiTheme="majorHAnsi" w:hAnsiTheme="majorHAnsi" w:cstheme="majorHAnsi"/>
          <w:bCs/>
        </w:rPr>
        <w:t xml:space="preserve"> measures get crafted during the planning process. The ones in the grant paper are very broad and only things you could commit to. Commit to training but cannot commit to it working because you don’t know what is going to work. All you are committing to is that you are undertaking activities that will contribute to a plan.</w:t>
      </w:r>
    </w:p>
    <w:p w14:paraId="699B8055" w14:textId="60F0D346" w:rsidR="009C75FF" w:rsidRDefault="00433D22" w:rsidP="009C75FF">
      <w:pPr>
        <w:pStyle w:val="ListParagraph"/>
        <w:numPr>
          <w:ilvl w:val="1"/>
          <w:numId w:val="41"/>
        </w:numPr>
        <w:spacing w:after="0"/>
        <w:rPr>
          <w:rFonts w:asciiTheme="majorHAnsi" w:hAnsiTheme="majorHAnsi" w:cstheme="majorHAnsi"/>
          <w:bCs/>
        </w:rPr>
      </w:pPr>
      <w:r w:rsidRPr="00433D22">
        <w:rPr>
          <w:rFonts w:asciiTheme="majorHAnsi" w:hAnsiTheme="majorHAnsi" w:cstheme="majorHAnsi"/>
          <w:b/>
        </w:rPr>
        <w:t>Chief Stange:</w:t>
      </w:r>
      <w:r>
        <w:rPr>
          <w:rFonts w:asciiTheme="majorHAnsi" w:hAnsiTheme="majorHAnsi" w:cstheme="majorHAnsi"/>
          <w:bCs/>
        </w:rPr>
        <w:t xml:space="preserve"> This is just a 3-year proof of concept so that we can apply to the full one because there are knowns.</w:t>
      </w:r>
    </w:p>
    <w:p w14:paraId="2A3ED4AF" w14:textId="1AAA27E6" w:rsidR="00433D22" w:rsidRDefault="00433D22" w:rsidP="00433D22">
      <w:pPr>
        <w:pStyle w:val="ListParagraph"/>
        <w:numPr>
          <w:ilvl w:val="2"/>
          <w:numId w:val="41"/>
        </w:numPr>
        <w:spacing w:after="0"/>
        <w:rPr>
          <w:rFonts w:asciiTheme="majorHAnsi" w:hAnsiTheme="majorHAnsi" w:cstheme="majorHAnsi"/>
          <w:bCs/>
        </w:rPr>
      </w:pPr>
      <w:r w:rsidRPr="009C75FF">
        <w:rPr>
          <w:rFonts w:asciiTheme="majorHAnsi" w:hAnsiTheme="majorHAnsi" w:cstheme="majorHAnsi"/>
          <w:b/>
        </w:rPr>
        <w:t>Jonathan Feit</w:t>
      </w:r>
      <w:r>
        <w:rPr>
          <w:rFonts w:asciiTheme="majorHAnsi" w:hAnsiTheme="majorHAnsi" w:cstheme="majorHAnsi"/>
          <w:bCs/>
        </w:rPr>
        <w:t>: If folks have won one, they are inviting them to apply for another one. A lot of options for these resources.</w:t>
      </w:r>
    </w:p>
    <w:p w14:paraId="26D8D5D5" w14:textId="18C52963" w:rsidR="00433D22" w:rsidRPr="00433D22" w:rsidRDefault="00433D22" w:rsidP="00433D22">
      <w:pPr>
        <w:pStyle w:val="ListParagraph"/>
        <w:numPr>
          <w:ilvl w:val="1"/>
          <w:numId w:val="41"/>
        </w:numPr>
        <w:spacing w:after="0"/>
        <w:rPr>
          <w:rFonts w:asciiTheme="majorHAnsi" w:hAnsiTheme="majorHAnsi" w:cstheme="majorHAnsi"/>
        </w:rPr>
      </w:pPr>
      <w:r w:rsidRPr="009C75FF">
        <w:rPr>
          <w:rFonts w:asciiTheme="majorHAnsi" w:hAnsiTheme="majorHAnsi" w:cstheme="majorHAnsi"/>
          <w:b/>
          <w:bCs/>
        </w:rPr>
        <w:t>Vice President Cord Von Derahe</w:t>
      </w:r>
      <w:r>
        <w:rPr>
          <w:rFonts w:asciiTheme="majorHAnsi" w:hAnsiTheme="majorHAnsi" w:cstheme="majorHAnsi"/>
          <w:b/>
          <w:bCs/>
        </w:rPr>
        <w:t xml:space="preserve">: </w:t>
      </w:r>
      <w:r w:rsidRPr="00433D22">
        <w:rPr>
          <w:rFonts w:asciiTheme="majorHAnsi" w:hAnsiTheme="majorHAnsi" w:cstheme="majorHAnsi"/>
        </w:rPr>
        <w:t>How do you track the expense of a volunteer (in-kind expense)</w:t>
      </w:r>
    </w:p>
    <w:p w14:paraId="22E2DE19" w14:textId="78DDD72C" w:rsidR="00433D22" w:rsidRPr="00433D22" w:rsidRDefault="00433D22" w:rsidP="00433D22">
      <w:pPr>
        <w:pStyle w:val="ListParagraph"/>
        <w:numPr>
          <w:ilvl w:val="2"/>
          <w:numId w:val="41"/>
        </w:numPr>
        <w:spacing w:after="0"/>
        <w:rPr>
          <w:rFonts w:asciiTheme="majorHAnsi" w:hAnsiTheme="majorHAnsi" w:cstheme="majorHAnsi"/>
          <w:bCs/>
        </w:rPr>
      </w:pPr>
      <w:r>
        <w:rPr>
          <w:rFonts w:asciiTheme="majorHAnsi" w:hAnsiTheme="majorHAnsi" w:cstheme="majorHAnsi"/>
          <w:b/>
          <w:bCs/>
        </w:rPr>
        <w:t xml:space="preserve">Art Groux: </w:t>
      </w:r>
      <w:r w:rsidRPr="00433D22">
        <w:rPr>
          <w:rFonts w:asciiTheme="majorHAnsi" w:hAnsiTheme="majorHAnsi" w:cstheme="majorHAnsi"/>
        </w:rPr>
        <w:t xml:space="preserve">FEMA There is defined value for ambulances, that is value that can be </w:t>
      </w:r>
      <w:proofErr w:type="gramStart"/>
      <w:r w:rsidRPr="00433D22">
        <w:rPr>
          <w:rFonts w:asciiTheme="majorHAnsi" w:hAnsiTheme="majorHAnsi" w:cstheme="majorHAnsi"/>
        </w:rPr>
        <w:t>use</w:t>
      </w:r>
      <w:proofErr w:type="gramEnd"/>
      <w:r w:rsidRPr="00433D22">
        <w:rPr>
          <w:rFonts w:asciiTheme="majorHAnsi" w:hAnsiTheme="majorHAnsi" w:cstheme="majorHAnsi"/>
        </w:rPr>
        <w:t xml:space="preserve"> for in-kind donation whether it is volunteer or not.</w:t>
      </w:r>
      <w:r>
        <w:rPr>
          <w:rFonts w:asciiTheme="majorHAnsi" w:hAnsiTheme="majorHAnsi" w:cstheme="majorHAnsi"/>
        </w:rPr>
        <w:t xml:space="preserve"> </w:t>
      </w:r>
    </w:p>
    <w:p w14:paraId="5CEE0C03" w14:textId="77777777" w:rsidR="00433D22" w:rsidRDefault="00433D22" w:rsidP="00433D22">
      <w:pPr>
        <w:pStyle w:val="ListParagraph"/>
        <w:numPr>
          <w:ilvl w:val="3"/>
          <w:numId w:val="41"/>
        </w:numPr>
        <w:spacing w:after="0"/>
        <w:rPr>
          <w:rFonts w:asciiTheme="majorHAnsi" w:hAnsiTheme="majorHAnsi" w:cstheme="majorHAnsi"/>
          <w:bCs/>
        </w:rPr>
      </w:pPr>
      <w:r w:rsidRPr="00354FC2">
        <w:rPr>
          <w:rFonts w:asciiTheme="majorHAnsi" w:hAnsiTheme="majorHAnsi" w:cstheme="majorHAnsi"/>
          <w:b/>
        </w:rPr>
        <w:t>Chief Ehrmantraut</w:t>
      </w:r>
      <w:r>
        <w:rPr>
          <w:rFonts w:asciiTheme="majorHAnsi" w:hAnsiTheme="majorHAnsi" w:cstheme="majorHAnsi"/>
          <w:bCs/>
        </w:rPr>
        <w:t>:</w:t>
      </w:r>
      <w:r w:rsidRPr="00433D22">
        <w:rPr>
          <w:rFonts w:asciiTheme="majorHAnsi" w:hAnsiTheme="majorHAnsi" w:cstheme="majorHAnsi"/>
          <w:bCs/>
        </w:rPr>
        <w:t xml:space="preserve"> Apparatus typing.</w:t>
      </w:r>
    </w:p>
    <w:p w14:paraId="63D178B7" w14:textId="56EE5EC0" w:rsidR="00E4079D" w:rsidRDefault="00433D22" w:rsidP="00590757">
      <w:pPr>
        <w:pStyle w:val="ListParagraph"/>
        <w:numPr>
          <w:ilvl w:val="1"/>
          <w:numId w:val="41"/>
        </w:numPr>
        <w:spacing w:after="0"/>
        <w:rPr>
          <w:rFonts w:asciiTheme="majorHAnsi" w:hAnsiTheme="majorHAnsi" w:cstheme="majorHAnsi"/>
          <w:bCs/>
        </w:rPr>
      </w:pPr>
      <w:r w:rsidRPr="00433D22">
        <w:rPr>
          <w:rFonts w:asciiTheme="majorHAnsi" w:hAnsiTheme="majorHAnsi" w:cstheme="majorHAnsi"/>
          <w:b/>
        </w:rPr>
        <w:t>Chief Ehrmantraut</w:t>
      </w:r>
      <w:r w:rsidRPr="00433D22">
        <w:rPr>
          <w:rFonts w:asciiTheme="majorHAnsi" w:hAnsiTheme="majorHAnsi" w:cstheme="majorHAnsi"/>
          <w:bCs/>
        </w:rPr>
        <w:t xml:space="preserve">: </w:t>
      </w:r>
      <w:r>
        <w:rPr>
          <w:rFonts w:asciiTheme="majorHAnsi" w:hAnsiTheme="majorHAnsi" w:cstheme="majorHAnsi"/>
          <w:bCs/>
        </w:rPr>
        <w:t xml:space="preserve">These are same questions we had 18 months </w:t>
      </w:r>
      <w:proofErr w:type="gramStart"/>
      <w:r>
        <w:rPr>
          <w:rFonts w:asciiTheme="majorHAnsi" w:hAnsiTheme="majorHAnsi" w:cstheme="majorHAnsi"/>
          <w:bCs/>
        </w:rPr>
        <w:t>ago,</w:t>
      </w:r>
      <w:proofErr w:type="gramEnd"/>
      <w:r>
        <w:rPr>
          <w:rFonts w:asciiTheme="majorHAnsi" w:hAnsiTheme="majorHAnsi" w:cstheme="majorHAnsi"/>
          <w:bCs/>
        </w:rPr>
        <w:t xml:space="preserve"> I was skeptical but have had many conversations and I am comfortable with this process.</w:t>
      </w:r>
    </w:p>
    <w:p w14:paraId="092CF835" w14:textId="49494280" w:rsidR="00433D22" w:rsidRDefault="00FC3B45" w:rsidP="00590757">
      <w:pPr>
        <w:pStyle w:val="ListParagraph"/>
        <w:numPr>
          <w:ilvl w:val="1"/>
          <w:numId w:val="41"/>
        </w:numPr>
        <w:spacing w:after="0"/>
        <w:rPr>
          <w:rFonts w:asciiTheme="majorHAnsi" w:hAnsiTheme="majorHAnsi" w:cstheme="majorHAnsi"/>
          <w:bCs/>
        </w:rPr>
      </w:pPr>
      <w:r w:rsidRPr="009C75FF">
        <w:rPr>
          <w:rFonts w:asciiTheme="majorHAnsi" w:hAnsiTheme="majorHAnsi" w:cstheme="majorHAnsi"/>
          <w:b/>
          <w:bCs/>
        </w:rPr>
        <w:t>Vice President Cord Von Derahe</w:t>
      </w:r>
      <w:r>
        <w:rPr>
          <w:rFonts w:asciiTheme="majorHAnsi" w:hAnsiTheme="majorHAnsi" w:cstheme="majorHAnsi"/>
          <w:b/>
          <w:bCs/>
        </w:rPr>
        <w:t xml:space="preserve">: </w:t>
      </w:r>
      <w:r w:rsidRPr="00433D22">
        <w:rPr>
          <w:rFonts w:asciiTheme="majorHAnsi" w:hAnsiTheme="majorHAnsi" w:cstheme="majorHAnsi"/>
        </w:rPr>
        <w:t xml:space="preserve">How </w:t>
      </w:r>
      <w:r w:rsidR="00433D22">
        <w:rPr>
          <w:rFonts w:asciiTheme="majorHAnsi" w:hAnsiTheme="majorHAnsi" w:cstheme="majorHAnsi"/>
          <w:bCs/>
        </w:rPr>
        <w:t xml:space="preserve">Motion to accept </w:t>
      </w:r>
      <w:r>
        <w:rPr>
          <w:rFonts w:asciiTheme="majorHAnsi" w:hAnsiTheme="majorHAnsi" w:cstheme="majorHAnsi"/>
          <w:bCs/>
        </w:rPr>
        <w:t>the 2.4-million-dollar SS4A grant.</w:t>
      </w:r>
    </w:p>
    <w:p w14:paraId="7AC50E2D" w14:textId="73355350" w:rsidR="00433D22" w:rsidRPr="00FC3B45" w:rsidRDefault="00433D22" w:rsidP="00FC3B45">
      <w:pPr>
        <w:pStyle w:val="ListParagraph"/>
        <w:numPr>
          <w:ilvl w:val="2"/>
          <w:numId w:val="41"/>
        </w:numPr>
        <w:spacing w:after="0"/>
        <w:rPr>
          <w:rFonts w:asciiTheme="majorHAnsi" w:hAnsiTheme="majorHAnsi" w:cstheme="majorHAnsi"/>
          <w:bCs/>
        </w:rPr>
      </w:pPr>
      <w:r>
        <w:rPr>
          <w:rFonts w:asciiTheme="majorHAnsi" w:hAnsiTheme="majorHAnsi" w:cstheme="majorHAnsi"/>
          <w:b/>
        </w:rPr>
        <w:t xml:space="preserve">Director </w:t>
      </w:r>
      <w:r w:rsidR="00FC3B45">
        <w:rPr>
          <w:rFonts w:asciiTheme="majorHAnsi" w:hAnsiTheme="majorHAnsi" w:cstheme="majorHAnsi"/>
          <w:b/>
        </w:rPr>
        <w:t>Curtis Cole:</w:t>
      </w:r>
      <w:r w:rsidR="00FC3B45" w:rsidRPr="00FC3B45">
        <w:rPr>
          <w:rFonts w:asciiTheme="majorHAnsi" w:hAnsiTheme="majorHAnsi" w:cstheme="majorHAnsi"/>
          <w:bCs/>
        </w:rPr>
        <w:t xml:space="preserve"> S</w:t>
      </w:r>
      <w:r w:rsidR="00FC3B45">
        <w:rPr>
          <w:rFonts w:asciiTheme="majorHAnsi" w:hAnsiTheme="majorHAnsi" w:cstheme="majorHAnsi"/>
          <w:bCs/>
        </w:rPr>
        <w:t>e</w:t>
      </w:r>
      <w:r w:rsidR="00FC3B45" w:rsidRPr="00FC3B45">
        <w:rPr>
          <w:rFonts w:asciiTheme="majorHAnsi" w:hAnsiTheme="majorHAnsi" w:cstheme="majorHAnsi"/>
          <w:bCs/>
        </w:rPr>
        <w:t>cond motion</w:t>
      </w:r>
    </w:p>
    <w:p w14:paraId="2AB87918" w14:textId="6B5C5301" w:rsidR="00FC3B45" w:rsidRPr="00433D22" w:rsidRDefault="00FC3B45" w:rsidP="00FC3B45">
      <w:pPr>
        <w:pStyle w:val="ListParagraph"/>
        <w:numPr>
          <w:ilvl w:val="2"/>
          <w:numId w:val="41"/>
        </w:numPr>
        <w:spacing w:after="0"/>
        <w:rPr>
          <w:rFonts w:asciiTheme="majorHAnsi" w:hAnsiTheme="majorHAnsi" w:cstheme="majorHAnsi"/>
          <w:bCs/>
        </w:rPr>
      </w:pPr>
      <w:r w:rsidRPr="00FC3B45">
        <w:rPr>
          <w:rFonts w:asciiTheme="majorHAnsi" w:hAnsiTheme="majorHAnsi" w:cstheme="majorHAnsi"/>
          <w:b/>
          <w:bCs/>
        </w:rPr>
        <w:t>President Jeff Hamilton:</w:t>
      </w:r>
      <w:r>
        <w:rPr>
          <w:rFonts w:asciiTheme="majorHAnsi" w:hAnsiTheme="majorHAnsi" w:cstheme="majorHAnsi"/>
        </w:rPr>
        <w:t xml:space="preserve"> </w:t>
      </w:r>
      <w:r>
        <w:rPr>
          <w:rFonts w:asciiTheme="majorHAnsi" w:hAnsiTheme="majorHAnsi" w:cstheme="majorHAnsi"/>
          <w:bCs/>
        </w:rPr>
        <w:t>All in favor. None opposed.</w:t>
      </w:r>
    </w:p>
    <w:p w14:paraId="77120420" w14:textId="77777777" w:rsidR="00DD6B9C" w:rsidRPr="00055E69" w:rsidRDefault="00DD6B9C" w:rsidP="00DD6B9C">
      <w:pPr>
        <w:spacing w:after="0"/>
        <w:rPr>
          <w:rFonts w:asciiTheme="majorHAnsi" w:hAnsiTheme="majorHAnsi" w:cstheme="majorHAnsi"/>
          <w:b/>
          <w:color w:val="FF0000"/>
        </w:rPr>
      </w:pPr>
    </w:p>
    <w:p w14:paraId="09352A40" w14:textId="77777777" w:rsidR="00DD6B9C" w:rsidRPr="009852AB" w:rsidRDefault="00DD6B9C" w:rsidP="00DD6B9C">
      <w:pPr>
        <w:spacing w:after="0"/>
        <w:rPr>
          <w:rFonts w:asciiTheme="majorHAnsi" w:hAnsiTheme="majorHAnsi" w:cstheme="majorHAnsi"/>
          <w:b/>
        </w:rPr>
      </w:pPr>
      <w:r w:rsidRPr="009852AB">
        <w:rPr>
          <w:rFonts w:asciiTheme="majorHAnsi" w:hAnsiTheme="majorHAnsi" w:cstheme="majorHAnsi"/>
          <w:b/>
        </w:rPr>
        <w:t>ADJOURNMENT:</w:t>
      </w:r>
    </w:p>
    <w:p w14:paraId="57A29F02" w14:textId="3A9AD48B" w:rsidR="00DD6B9C" w:rsidRPr="00BF15D6" w:rsidRDefault="00AA4AEE" w:rsidP="00DD6B9C">
      <w:pPr>
        <w:spacing w:after="0"/>
        <w:rPr>
          <w:rFonts w:asciiTheme="majorHAnsi" w:hAnsiTheme="majorHAnsi" w:cstheme="majorHAnsi"/>
          <w:b/>
        </w:rPr>
      </w:pPr>
      <w:r>
        <w:rPr>
          <w:rFonts w:asciiTheme="majorHAnsi" w:hAnsiTheme="majorHAnsi" w:cstheme="majorHAnsi"/>
          <w:b/>
          <w:bCs/>
        </w:rPr>
        <w:t>President Jeff Hamilton</w:t>
      </w:r>
      <w:r w:rsidR="00FE6B31" w:rsidRPr="009852AB">
        <w:rPr>
          <w:rFonts w:asciiTheme="majorHAnsi" w:hAnsiTheme="majorHAnsi" w:cstheme="majorHAnsi"/>
        </w:rPr>
        <w:t xml:space="preserve"> </w:t>
      </w:r>
      <w:r w:rsidR="000B6EF5" w:rsidRPr="00BF15D6">
        <w:rPr>
          <w:rFonts w:asciiTheme="majorHAnsi" w:hAnsiTheme="majorHAnsi" w:cstheme="majorHAnsi"/>
          <w:b/>
          <w:bCs/>
        </w:rPr>
        <w:t>adjourned</w:t>
      </w:r>
      <w:r w:rsidR="000B6EF5" w:rsidRPr="00BF15D6">
        <w:rPr>
          <w:rFonts w:asciiTheme="majorHAnsi" w:hAnsiTheme="majorHAnsi" w:cstheme="majorHAnsi"/>
          <w:b/>
        </w:rPr>
        <w:t xml:space="preserve"> the meeting </w:t>
      </w:r>
      <w:r w:rsidR="00742C84" w:rsidRPr="00BF15D6">
        <w:rPr>
          <w:rFonts w:asciiTheme="majorHAnsi" w:hAnsiTheme="majorHAnsi" w:cstheme="majorHAnsi"/>
          <w:b/>
        </w:rPr>
        <w:t xml:space="preserve">at </w:t>
      </w:r>
      <w:r w:rsidR="007410D9">
        <w:rPr>
          <w:rFonts w:asciiTheme="majorHAnsi" w:hAnsiTheme="majorHAnsi" w:cstheme="majorHAnsi"/>
          <w:b/>
        </w:rPr>
        <w:t>7:</w:t>
      </w:r>
      <w:r w:rsidR="00250BF4">
        <w:rPr>
          <w:rFonts w:asciiTheme="majorHAnsi" w:hAnsiTheme="majorHAnsi" w:cstheme="majorHAnsi"/>
          <w:b/>
        </w:rPr>
        <w:t>00</w:t>
      </w:r>
      <w:r w:rsidR="007410D9">
        <w:rPr>
          <w:rFonts w:asciiTheme="majorHAnsi" w:hAnsiTheme="majorHAnsi" w:cstheme="majorHAnsi"/>
          <w:b/>
        </w:rPr>
        <w:t>m</w:t>
      </w:r>
    </w:p>
    <w:p w14:paraId="14BAEDB1" w14:textId="3E2AF1DA" w:rsidR="00034BAF" w:rsidRPr="009852AB" w:rsidRDefault="000B6EF5" w:rsidP="0057440C">
      <w:pPr>
        <w:spacing w:after="0"/>
        <w:rPr>
          <w:rFonts w:asciiTheme="majorHAnsi" w:hAnsiTheme="majorHAnsi" w:cstheme="majorHAnsi"/>
          <w:b/>
        </w:rPr>
      </w:pPr>
      <w:r w:rsidRPr="00BF15D6">
        <w:rPr>
          <w:rFonts w:asciiTheme="majorHAnsi" w:hAnsiTheme="majorHAnsi" w:cstheme="majorHAnsi"/>
          <w:b/>
        </w:rPr>
        <w:t>M</w:t>
      </w:r>
      <w:r w:rsidR="00C63623" w:rsidRPr="00BF15D6">
        <w:rPr>
          <w:rFonts w:asciiTheme="majorHAnsi" w:hAnsiTheme="majorHAnsi" w:cstheme="majorHAnsi"/>
          <w:b/>
        </w:rPr>
        <w:t xml:space="preserve">inutes by </w:t>
      </w:r>
      <w:r w:rsidR="00F22C14" w:rsidRPr="00BF15D6">
        <w:rPr>
          <w:rFonts w:asciiTheme="majorHAnsi" w:hAnsiTheme="majorHAnsi" w:cstheme="majorHAnsi"/>
          <w:b/>
        </w:rPr>
        <w:t>Anne Schuyler-Moon</w:t>
      </w:r>
    </w:p>
    <w:sectPr w:rsidR="00034BAF" w:rsidRPr="009852A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B8D"/>
    <w:multiLevelType w:val="hybridMultilevel"/>
    <w:tmpl w:val="7598B44C"/>
    <w:lvl w:ilvl="0" w:tplc="019E79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972F3"/>
    <w:multiLevelType w:val="hybridMultilevel"/>
    <w:tmpl w:val="E9C81DD6"/>
    <w:lvl w:ilvl="0" w:tplc="DF3218A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957DF"/>
    <w:multiLevelType w:val="hybridMultilevel"/>
    <w:tmpl w:val="E56A9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B177C"/>
    <w:multiLevelType w:val="hybridMultilevel"/>
    <w:tmpl w:val="B7FA98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97D56"/>
    <w:multiLevelType w:val="hybridMultilevel"/>
    <w:tmpl w:val="EFEE24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060337"/>
    <w:multiLevelType w:val="hybridMultilevel"/>
    <w:tmpl w:val="B7AEF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D1B4D"/>
    <w:multiLevelType w:val="hybridMultilevel"/>
    <w:tmpl w:val="7390B99A"/>
    <w:lvl w:ilvl="0" w:tplc="FFFFFFFF">
      <w:start w:val="1"/>
      <w:numFmt w:val="decimal"/>
      <w:lvlText w:val="%1."/>
      <w:lvlJc w:val="left"/>
      <w:pPr>
        <w:ind w:left="720" w:hanging="360"/>
      </w:pPr>
      <w:rPr>
        <w:rFonts w:hint="default"/>
      </w:rPr>
    </w:lvl>
    <w:lvl w:ilvl="1" w:tplc="D14872F8">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182965"/>
    <w:multiLevelType w:val="hybridMultilevel"/>
    <w:tmpl w:val="A6D827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748E9"/>
    <w:multiLevelType w:val="hybridMultilevel"/>
    <w:tmpl w:val="5094C9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55888B6">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239DF"/>
    <w:multiLevelType w:val="hybridMultilevel"/>
    <w:tmpl w:val="F80A3710"/>
    <w:lvl w:ilvl="0" w:tplc="D8503330">
      <w:start w:val="1"/>
      <w:numFmt w:val="lowerLetter"/>
      <w:lvlText w:val="%1)"/>
      <w:lvlJc w:val="left"/>
      <w:pPr>
        <w:ind w:left="720" w:hanging="360"/>
      </w:pPr>
      <w:rPr>
        <w:rFonts w:hint="default"/>
        <w:color w:val="auto"/>
      </w:rPr>
    </w:lvl>
    <w:lvl w:ilvl="1" w:tplc="CB948716">
      <w:start w:val="1"/>
      <w:numFmt w:val="lowerLetter"/>
      <w:lvlText w:val="%2."/>
      <w:lvlJc w:val="left"/>
      <w:pPr>
        <w:ind w:left="1440" w:hanging="360"/>
      </w:pPr>
      <w:rPr>
        <w:b w:val="0"/>
        <w:b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33BA0"/>
    <w:multiLevelType w:val="hybridMultilevel"/>
    <w:tmpl w:val="394A4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D46E1"/>
    <w:multiLevelType w:val="hybridMultilevel"/>
    <w:tmpl w:val="5D08741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13D2F"/>
    <w:multiLevelType w:val="hybridMultilevel"/>
    <w:tmpl w:val="0D863C02"/>
    <w:lvl w:ilvl="0" w:tplc="A2A4D9D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680B21"/>
    <w:multiLevelType w:val="hybridMultilevel"/>
    <w:tmpl w:val="3A06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211E0C"/>
    <w:multiLevelType w:val="hybridMultilevel"/>
    <w:tmpl w:val="A77CCD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8749E"/>
    <w:multiLevelType w:val="hybridMultilevel"/>
    <w:tmpl w:val="603C4B6A"/>
    <w:lvl w:ilvl="0" w:tplc="C3C6FDC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35E25CD3"/>
    <w:multiLevelType w:val="hybridMultilevel"/>
    <w:tmpl w:val="CFB04C50"/>
    <w:lvl w:ilvl="0" w:tplc="02945E52">
      <w:start w:val="6"/>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D35BBB"/>
    <w:multiLevelType w:val="hybridMultilevel"/>
    <w:tmpl w:val="FAAC5AD0"/>
    <w:lvl w:ilvl="0" w:tplc="F758A2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35BD3"/>
    <w:multiLevelType w:val="hybridMultilevel"/>
    <w:tmpl w:val="04BE5D1C"/>
    <w:lvl w:ilvl="0" w:tplc="90F0A8B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AF032B"/>
    <w:multiLevelType w:val="hybridMultilevel"/>
    <w:tmpl w:val="B47A6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441E7"/>
    <w:multiLevelType w:val="hybridMultilevel"/>
    <w:tmpl w:val="D29661B2"/>
    <w:lvl w:ilvl="0" w:tplc="04090017">
      <w:start w:val="1"/>
      <w:numFmt w:val="lowerLetter"/>
      <w:lvlText w:val="%1)"/>
      <w:lvlJc w:val="left"/>
      <w:pPr>
        <w:ind w:left="720" w:hanging="360"/>
      </w:pPr>
      <w:rPr>
        <w:rFonts w:hint="default"/>
        <w:b w:val="0"/>
      </w:rPr>
    </w:lvl>
    <w:lvl w:ilvl="1" w:tplc="461E393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B34CC"/>
    <w:multiLevelType w:val="hybridMultilevel"/>
    <w:tmpl w:val="945ADC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6B6DE7"/>
    <w:multiLevelType w:val="hybridMultilevel"/>
    <w:tmpl w:val="03C4AE80"/>
    <w:lvl w:ilvl="0" w:tplc="010C76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EC5563"/>
    <w:multiLevelType w:val="hybridMultilevel"/>
    <w:tmpl w:val="04661206"/>
    <w:lvl w:ilvl="0" w:tplc="23164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9204E"/>
    <w:multiLevelType w:val="hybridMultilevel"/>
    <w:tmpl w:val="FD8CA634"/>
    <w:lvl w:ilvl="0" w:tplc="2A6234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96B0D"/>
    <w:multiLevelType w:val="hybridMultilevel"/>
    <w:tmpl w:val="C43603EE"/>
    <w:lvl w:ilvl="0" w:tplc="809090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B65D2"/>
    <w:multiLevelType w:val="hybridMultilevel"/>
    <w:tmpl w:val="492C746A"/>
    <w:lvl w:ilvl="0" w:tplc="AC8E75D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511C82"/>
    <w:multiLevelType w:val="hybridMultilevel"/>
    <w:tmpl w:val="8EDC2778"/>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4B27"/>
    <w:multiLevelType w:val="hybridMultilevel"/>
    <w:tmpl w:val="7FBA7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E262E"/>
    <w:multiLevelType w:val="hybridMultilevel"/>
    <w:tmpl w:val="50BC8B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469A7"/>
    <w:multiLevelType w:val="hybridMultilevel"/>
    <w:tmpl w:val="C3481B16"/>
    <w:lvl w:ilvl="0" w:tplc="FBCA1304">
      <w:start w:val="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1055C3"/>
    <w:multiLevelType w:val="hybridMultilevel"/>
    <w:tmpl w:val="F760A13E"/>
    <w:lvl w:ilvl="0" w:tplc="3294C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8429E"/>
    <w:multiLevelType w:val="hybridMultilevel"/>
    <w:tmpl w:val="7026C556"/>
    <w:lvl w:ilvl="0" w:tplc="D6B213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2C6B06"/>
    <w:multiLevelType w:val="hybridMultilevel"/>
    <w:tmpl w:val="333A7D98"/>
    <w:lvl w:ilvl="0" w:tplc="04090011">
      <w:start w:val="1"/>
      <w:numFmt w:val="decimal"/>
      <w:lvlText w:val="%1)"/>
      <w:lvlJc w:val="left"/>
      <w:pPr>
        <w:ind w:left="720" w:hanging="360"/>
      </w:pPr>
      <w:rPr>
        <w:rFonts w:hint="default"/>
      </w:rPr>
    </w:lvl>
    <w:lvl w:ilvl="1" w:tplc="ABA672DA">
      <w:start w:val="1"/>
      <w:numFmt w:val="lowerLetter"/>
      <w:lvlText w:val="%2."/>
      <w:lvlJc w:val="left"/>
      <w:pPr>
        <w:ind w:left="1440" w:hanging="360"/>
      </w:pPr>
      <w:rPr>
        <w:color w:val="auto"/>
      </w:rPr>
    </w:lvl>
    <w:lvl w:ilvl="2" w:tplc="D32CD8C4">
      <w:start w:val="1"/>
      <w:numFmt w:val="lowerRoman"/>
      <w:lvlText w:val="%3."/>
      <w:lvlJc w:val="right"/>
      <w:pPr>
        <w:ind w:left="2160" w:hanging="180"/>
      </w:pPr>
      <w:rPr>
        <w:color w:val="auto"/>
      </w:rPr>
    </w:lvl>
    <w:lvl w:ilvl="3" w:tplc="79203F20">
      <w:start w:val="1"/>
      <w:numFmt w:val="decimal"/>
      <w:lvlText w:val="%4."/>
      <w:lvlJc w:val="left"/>
      <w:pPr>
        <w:ind w:left="2880" w:hanging="360"/>
      </w:pPr>
      <w:rPr>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64B18"/>
    <w:multiLevelType w:val="hybridMultilevel"/>
    <w:tmpl w:val="BE0414B0"/>
    <w:lvl w:ilvl="0" w:tplc="36DAB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208A0"/>
    <w:multiLevelType w:val="hybridMultilevel"/>
    <w:tmpl w:val="DD56D074"/>
    <w:lvl w:ilvl="0" w:tplc="69C41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667D35"/>
    <w:multiLevelType w:val="hybridMultilevel"/>
    <w:tmpl w:val="4CD2A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27EEC"/>
    <w:multiLevelType w:val="hybridMultilevel"/>
    <w:tmpl w:val="E5629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919C5"/>
    <w:multiLevelType w:val="hybridMultilevel"/>
    <w:tmpl w:val="FCAAC3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8597D"/>
    <w:multiLevelType w:val="hybridMultilevel"/>
    <w:tmpl w:val="C02C01C0"/>
    <w:lvl w:ilvl="0" w:tplc="720EED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73E9B"/>
    <w:multiLevelType w:val="hybridMultilevel"/>
    <w:tmpl w:val="BADAB264"/>
    <w:lvl w:ilvl="0" w:tplc="77BE49E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3A0F31"/>
    <w:multiLevelType w:val="hybridMultilevel"/>
    <w:tmpl w:val="572CABB4"/>
    <w:lvl w:ilvl="0" w:tplc="4F4CA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A4615C"/>
    <w:multiLevelType w:val="hybridMultilevel"/>
    <w:tmpl w:val="4F2A7FBA"/>
    <w:lvl w:ilvl="0" w:tplc="CF683E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618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154484">
    <w:abstractNumId w:val="38"/>
  </w:num>
  <w:num w:numId="3" w16cid:durableId="1525901390">
    <w:abstractNumId w:val="20"/>
  </w:num>
  <w:num w:numId="4" w16cid:durableId="1668089981">
    <w:abstractNumId w:val="24"/>
  </w:num>
  <w:num w:numId="5" w16cid:durableId="1740977006">
    <w:abstractNumId w:val="34"/>
  </w:num>
  <w:num w:numId="6" w16cid:durableId="318387962">
    <w:abstractNumId w:val="42"/>
  </w:num>
  <w:num w:numId="7" w16cid:durableId="603734540">
    <w:abstractNumId w:val="35"/>
  </w:num>
  <w:num w:numId="8" w16cid:durableId="522475083">
    <w:abstractNumId w:val="23"/>
  </w:num>
  <w:num w:numId="9" w16cid:durableId="1603879075">
    <w:abstractNumId w:val="15"/>
  </w:num>
  <w:num w:numId="10" w16cid:durableId="634454694">
    <w:abstractNumId w:val="31"/>
  </w:num>
  <w:num w:numId="11" w16cid:durableId="966278874">
    <w:abstractNumId w:val="22"/>
  </w:num>
  <w:num w:numId="12" w16cid:durableId="1316179920">
    <w:abstractNumId w:val="39"/>
  </w:num>
  <w:num w:numId="13" w16cid:durableId="1404639382">
    <w:abstractNumId w:val="21"/>
  </w:num>
  <w:num w:numId="14" w16cid:durableId="135610736">
    <w:abstractNumId w:val="4"/>
  </w:num>
  <w:num w:numId="15" w16cid:durableId="1291128683">
    <w:abstractNumId w:val="41"/>
  </w:num>
  <w:num w:numId="16" w16cid:durableId="1641109128">
    <w:abstractNumId w:val="1"/>
  </w:num>
  <w:num w:numId="17" w16cid:durableId="639001889">
    <w:abstractNumId w:val="30"/>
  </w:num>
  <w:num w:numId="18" w16cid:durableId="1375694514">
    <w:abstractNumId w:val="16"/>
  </w:num>
  <w:num w:numId="19" w16cid:durableId="1874613338">
    <w:abstractNumId w:val="25"/>
  </w:num>
  <w:num w:numId="20" w16cid:durableId="660931586">
    <w:abstractNumId w:val="0"/>
  </w:num>
  <w:num w:numId="21" w16cid:durableId="1765344986">
    <w:abstractNumId w:val="17"/>
  </w:num>
  <w:num w:numId="22" w16cid:durableId="391467368">
    <w:abstractNumId w:val="12"/>
  </w:num>
  <w:num w:numId="23" w16cid:durableId="1329090193">
    <w:abstractNumId w:val="18"/>
  </w:num>
  <w:num w:numId="24" w16cid:durableId="23799055">
    <w:abstractNumId w:val="32"/>
  </w:num>
  <w:num w:numId="25" w16cid:durableId="1356731094">
    <w:abstractNumId w:val="26"/>
  </w:num>
  <w:num w:numId="26" w16cid:durableId="1352800049">
    <w:abstractNumId w:val="19"/>
  </w:num>
  <w:num w:numId="27" w16cid:durableId="1073309138">
    <w:abstractNumId w:val="2"/>
  </w:num>
  <w:num w:numId="28" w16cid:durableId="1462655678">
    <w:abstractNumId w:val="8"/>
  </w:num>
  <w:num w:numId="29" w16cid:durableId="1459110358">
    <w:abstractNumId w:val="9"/>
  </w:num>
  <w:num w:numId="30" w16cid:durableId="1746146363">
    <w:abstractNumId w:val="33"/>
  </w:num>
  <w:num w:numId="31" w16cid:durableId="755446865">
    <w:abstractNumId w:val="27"/>
  </w:num>
  <w:num w:numId="32" w16cid:durableId="828525363">
    <w:abstractNumId w:val="13"/>
  </w:num>
  <w:num w:numId="33" w16cid:durableId="1689866242">
    <w:abstractNumId w:val="36"/>
  </w:num>
  <w:num w:numId="34" w16cid:durableId="86081276">
    <w:abstractNumId w:val="6"/>
  </w:num>
  <w:num w:numId="35" w16cid:durableId="2134520814">
    <w:abstractNumId w:val="37"/>
  </w:num>
  <w:num w:numId="36" w16cid:durableId="740831173">
    <w:abstractNumId w:val="3"/>
  </w:num>
  <w:num w:numId="37" w16cid:durableId="1780756801">
    <w:abstractNumId w:val="14"/>
  </w:num>
  <w:num w:numId="38" w16cid:durableId="1820461220">
    <w:abstractNumId w:val="11"/>
  </w:num>
  <w:num w:numId="39" w16cid:durableId="1387023632">
    <w:abstractNumId w:val="10"/>
  </w:num>
  <w:num w:numId="40" w16cid:durableId="1643078020">
    <w:abstractNumId w:val="28"/>
  </w:num>
  <w:num w:numId="41" w16cid:durableId="2059818994">
    <w:abstractNumId w:val="29"/>
  </w:num>
  <w:num w:numId="42" w16cid:durableId="1197962145">
    <w:abstractNumId w:val="40"/>
  </w:num>
  <w:num w:numId="43" w16cid:durableId="1371108838">
    <w:abstractNumId w:val="5"/>
  </w:num>
  <w:num w:numId="44" w16cid:durableId="523835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9C"/>
    <w:rsid w:val="00012F1C"/>
    <w:rsid w:val="000151E2"/>
    <w:rsid w:val="0001608C"/>
    <w:rsid w:val="00034BAF"/>
    <w:rsid w:val="000366E5"/>
    <w:rsid w:val="0004598B"/>
    <w:rsid w:val="00046B32"/>
    <w:rsid w:val="0004700C"/>
    <w:rsid w:val="0004747D"/>
    <w:rsid w:val="0005233E"/>
    <w:rsid w:val="00055E69"/>
    <w:rsid w:val="000658FD"/>
    <w:rsid w:val="0008626A"/>
    <w:rsid w:val="0009656A"/>
    <w:rsid w:val="000A4045"/>
    <w:rsid w:val="000A6550"/>
    <w:rsid w:val="000B6EF5"/>
    <w:rsid w:val="000B78F6"/>
    <w:rsid w:val="000C4DC5"/>
    <w:rsid w:val="000C50B6"/>
    <w:rsid w:val="000D163C"/>
    <w:rsid w:val="000E3FF0"/>
    <w:rsid w:val="000F7DF1"/>
    <w:rsid w:val="00105443"/>
    <w:rsid w:val="00106531"/>
    <w:rsid w:val="0012672C"/>
    <w:rsid w:val="0014030A"/>
    <w:rsid w:val="001423EC"/>
    <w:rsid w:val="00173035"/>
    <w:rsid w:val="00180095"/>
    <w:rsid w:val="001812A2"/>
    <w:rsid w:val="00181641"/>
    <w:rsid w:val="00184E6A"/>
    <w:rsid w:val="001A1CBA"/>
    <w:rsid w:val="001A5592"/>
    <w:rsid w:val="001C012E"/>
    <w:rsid w:val="001C385B"/>
    <w:rsid w:val="001C5236"/>
    <w:rsid w:val="001F0A53"/>
    <w:rsid w:val="001F1F4F"/>
    <w:rsid w:val="001F2359"/>
    <w:rsid w:val="001F396D"/>
    <w:rsid w:val="001F6F1B"/>
    <w:rsid w:val="00206572"/>
    <w:rsid w:val="00222401"/>
    <w:rsid w:val="0022284E"/>
    <w:rsid w:val="00223845"/>
    <w:rsid w:val="00225F4D"/>
    <w:rsid w:val="00226FBB"/>
    <w:rsid w:val="0022790F"/>
    <w:rsid w:val="00234163"/>
    <w:rsid w:val="00240D63"/>
    <w:rsid w:val="00243123"/>
    <w:rsid w:val="00250BF4"/>
    <w:rsid w:val="00250E99"/>
    <w:rsid w:val="00257758"/>
    <w:rsid w:val="00261509"/>
    <w:rsid w:val="00262AA9"/>
    <w:rsid w:val="00265CA0"/>
    <w:rsid w:val="002662DF"/>
    <w:rsid w:val="00266C2A"/>
    <w:rsid w:val="002757EE"/>
    <w:rsid w:val="002933A7"/>
    <w:rsid w:val="002A0EC2"/>
    <w:rsid w:val="002A4245"/>
    <w:rsid w:val="002A483B"/>
    <w:rsid w:val="002C523E"/>
    <w:rsid w:val="002C56E3"/>
    <w:rsid w:val="002E21D4"/>
    <w:rsid w:val="002E39C7"/>
    <w:rsid w:val="002E3FE0"/>
    <w:rsid w:val="002E6809"/>
    <w:rsid w:val="002E77FD"/>
    <w:rsid w:val="002F5F58"/>
    <w:rsid w:val="00301152"/>
    <w:rsid w:val="00304387"/>
    <w:rsid w:val="00305C38"/>
    <w:rsid w:val="003105B4"/>
    <w:rsid w:val="00320AEE"/>
    <w:rsid w:val="00331F39"/>
    <w:rsid w:val="00346642"/>
    <w:rsid w:val="00354FC2"/>
    <w:rsid w:val="0036222F"/>
    <w:rsid w:val="00366823"/>
    <w:rsid w:val="003743E3"/>
    <w:rsid w:val="003906A4"/>
    <w:rsid w:val="00395958"/>
    <w:rsid w:val="00397BAD"/>
    <w:rsid w:val="003A1AAD"/>
    <w:rsid w:val="003A2EE7"/>
    <w:rsid w:val="003A7370"/>
    <w:rsid w:val="003B0A83"/>
    <w:rsid w:val="003B4299"/>
    <w:rsid w:val="003B57CB"/>
    <w:rsid w:val="003C01E5"/>
    <w:rsid w:val="003C4AC3"/>
    <w:rsid w:val="003D0881"/>
    <w:rsid w:val="003E5232"/>
    <w:rsid w:val="003F39A2"/>
    <w:rsid w:val="00427D74"/>
    <w:rsid w:val="00433D22"/>
    <w:rsid w:val="00436588"/>
    <w:rsid w:val="00440512"/>
    <w:rsid w:val="004456A7"/>
    <w:rsid w:val="00455942"/>
    <w:rsid w:val="0045747D"/>
    <w:rsid w:val="00460669"/>
    <w:rsid w:val="00477B37"/>
    <w:rsid w:val="0048442F"/>
    <w:rsid w:val="004A3308"/>
    <w:rsid w:val="004A6FB4"/>
    <w:rsid w:val="004C4449"/>
    <w:rsid w:val="004D6AA6"/>
    <w:rsid w:val="004E423F"/>
    <w:rsid w:val="004E55AF"/>
    <w:rsid w:val="004F3D79"/>
    <w:rsid w:val="00507B0A"/>
    <w:rsid w:val="00525992"/>
    <w:rsid w:val="00550BFF"/>
    <w:rsid w:val="00561C18"/>
    <w:rsid w:val="005649B0"/>
    <w:rsid w:val="00565AD0"/>
    <w:rsid w:val="00570A29"/>
    <w:rsid w:val="0057440C"/>
    <w:rsid w:val="00590757"/>
    <w:rsid w:val="00594D7A"/>
    <w:rsid w:val="005B7903"/>
    <w:rsid w:val="005C4568"/>
    <w:rsid w:val="005D14CA"/>
    <w:rsid w:val="005D2CF3"/>
    <w:rsid w:val="005D32A0"/>
    <w:rsid w:val="005E3A06"/>
    <w:rsid w:val="005F3DEF"/>
    <w:rsid w:val="005F5AC2"/>
    <w:rsid w:val="005F6BF1"/>
    <w:rsid w:val="005F7227"/>
    <w:rsid w:val="006006F0"/>
    <w:rsid w:val="00603089"/>
    <w:rsid w:val="00603A30"/>
    <w:rsid w:val="00605E11"/>
    <w:rsid w:val="0061375A"/>
    <w:rsid w:val="00614F23"/>
    <w:rsid w:val="00620332"/>
    <w:rsid w:val="00634EA5"/>
    <w:rsid w:val="00654B04"/>
    <w:rsid w:val="00655AEC"/>
    <w:rsid w:val="0066096C"/>
    <w:rsid w:val="00661A02"/>
    <w:rsid w:val="006749F9"/>
    <w:rsid w:val="00682978"/>
    <w:rsid w:val="00690C32"/>
    <w:rsid w:val="00697570"/>
    <w:rsid w:val="00697A9B"/>
    <w:rsid w:val="006A7135"/>
    <w:rsid w:val="006B69F0"/>
    <w:rsid w:val="006D0223"/>
    <w:rsid w:val="006D594F"/>
    <w:rsid w:val="006E0DCA"/>
    <w:rsid w:val="006E5ABE"/>
    <w:rsid w:val="006F00FB"/>
    <w:rsid w:val="006F3A83"/>
    <w:rsid w:val="006F3D8C"/>
    <w:rsid w:val="006F6D54"/>
    <w:rsid w:val="007068F6"/>
    <w:rsid w:val="00714FB6"/>
    <w:rsid w:val="00740747"/>
    <w:rsid w:val="007410D9"/>
    <w:rsid w:val="00741D5F"/>
    <w:rsid w:val="00742C84"/>
    <w:rsid w:val="00751C0E"/>
    <w:rsid w:val="00763D4F"/>
    <w:rsid w:val="007676F8"/>
    <w:rsid w:val="007770DA"/>
    <w:rsid w:val="00777C2A"/>
    <w:rsid w:val="00781B92"/>
    <w:rsid w:val="007909F6"/>
    <w:rsid w:val="00792ABB"/>
    <w:rsid w:val="00795701"/>
    <w:rsid w:val="007A60C4"/>
    <w:rsid w:val="007B0975"/>
    <w:rsid w:val="007B428C"/>
    <w:rsid w:val="007B7F95"/>
    <w:rsid w:val="007C05E2"/>
    <w:rsid w:val="007C2C48"/>
    <w:rsid w:val="007D0E4D"/>
    <w:rsid w:val="007E3AE5"/>
    <w:rsid w:val="007F0C96"/>
    <w:rsid w:val="007F637A"/>
    <w:rsid w:val="0080401E"/>
    <w:rsid w:val="00805DD9"/>
    <w:rsid w:val="00810AC6"/>
    <w:rsid w:val="00824A97"/>
    <w:rsid w:val="00826FC5"/>
    <w:rsid w:val="0083431E"/>
    <w:rsid w:val="00834611"/>
    <w:rsid w:val="00834759"/>
    <w:rsid w:val="00836492"/>
    <w:rsid w:val="008414C9"/>
    <w:rsid w:val="00842CFD"/>
    <w:rsid w:val="008507B4"/>
    <w:rsid w:val="00855C5D"/>
    <w:rsid w:val="00861E12"/>
    <w:rsid w:val="0086342F"/>
    <w:rsid w:val="0086595C"/>
    <w:rsid w:val="0087440D"/>
    <w:rsid w:val="00881A67"/>
    <w:rsid w:val="00882A20"/>
    <w:rsid w:val="00885ED6"/>
    <w:rsid w:val="008964FB"/>
    <w:rsid w:val="008A40EA"/>
    <w:rsid w:val="008B1E96"/>
    <w:rsid w:val="008C14F6"/>
    <w:rsid w:val="008C4934"/>
    <w:rsid w:val="008D26B5"/>
    <w:rsid w:val="008D3B22"/>
    <w:rsid w:val="008E2B29"/>
    <w:rsid w:val="00906BF0"/>
    <w:rsid w:val="00920FE7"/>
    <w:rsid w:val="00923BA6"/>
    <w:rsid w:val="009249F9"/>
    <w:rsid w:val="00926327"/>
    <w:rsid w:val="0092796B"/>
    <w:rsid w:val="009433C6"/>
    <w:rsid w:val="00947FB2"/>
    <w:rsid w:val="009515A8"/>
    <w:rsid w:val="00976211"/>
    <w:rsid w:val="009852AB"/>
    <w:rsid w:val="009927F4"/>
    <w:rsid w:val="00993C3A"/>
    <w:rsid w:val="00996274"/>
    <w:rsid w:val="009A032B"/>
    <w:rsid w:val="009A3501"/>
    <w:rsid w:val="009A467A"/>
    <w:rsid w:val="009B4DA6"/>
    <w:rsid w:val="009B7907"/>
    <w:rsid w:val="009C4C3B"/>
    <w:rsid w:val="009C75FF"/>
    <w:rsid w:val="009D5E33"/>
    <w:rsid w:val="009E2102"/>
    <w:rsid w:val="009E2A8E"/>
    <w:rsid w:val="009E2C65"/>
    <w:rsid w:val="009E362E"/>
    <w:rsid w:val="009E50C0"/>
    <w:rsid w:val="009E78CC"/>
    <w:rsid w:val="00A00B14"/>
    <w:rsid w:val="00A02C3C"/>
    <w:rsid w:val="00A06300"/>
    <w:rsid w:val="00A1263F"/>
    <w:rsid w:val="00A14620"/>
    <w:rsid w:val="00A2125E"/>
    <w:rsid w:val="00A27B62"/>
    <w:rsid w:val="00A27EC7"/>
    <w:rsid w:val="00A3037C"/>
    <w:rsid w:val="00A33B98"/>
    <w:rsid w:val="00A34738"/>
    <w:rsid w:val="00A526A0"/>
    <w:rsid w:val="00A5726B"/>
    <w:rsid w:val="00A66EC5"/>
    <w:rsid w:val="00A67712"/>
    <w:rsid w:val="00A72D51"/>
    <w:rsid w:val="00A83F9B"/>
    <w:rsid w:val="00A8553B"/>
    <w:rsid w:val="00A94596"/>
    <w:rsid w:val="00A967FE"/>
    <w:rsid w:val="00A96942"/>
    <w:rsid w:val="00A97DF9"/>
    <w:rsid w:val="00AA1A87"/>
    <w:rsid w:val="00AA3212"/>
    <w:rsid w:val="00AA4AEE"/>
    <w:rsid w:val="00AB0A24"/>
    <w:rsid w:val="00AC41C9"/>
    <w:rsid w:val="00AD2FA9"/>
    <w:rsid w:val="00AD3C7A"/>
    <w:rsid w:val="00AD53F9"/>
    <w:rsid w:val="00AE17F2"/>
    <w:rsid w:val="00B466D1"/>
    <w:rsid w:val="00B5147D"/>
    <w:rsid w:val="00B5491E"/>
    <w:rsid w:val="00B60F87"/>
    <w:rsid w:val="00B63C34"/>
    <w:rsid w:val="00B64EA7"/>
    <w:rsid w:val="00B66D1A"/>
    <w:rsid w:val="00B70EC3"/>
    <w:rsid w:val="00B74BC8"/>
    <w:rsid w:val="00B85C7E"/>
    <w:rsid w:val="00B9018A"/>
    <w:rsid w:val="00B96DC2"/>
    <w:rsid w:val="00BA05E5"/>
    <w:rsid w:val="00BA13EB"/>
    <w:rsid w:val="00BB1EFE"/>
    <w:rsid w:val="00BB3D03"/>
    <w:rsid w:val="00BB6D17"/>
    <w:rsid w:val="00BC14A3"/>
    <w:rsid w:val="00BC2E06"/>
    <w:rsid w:val="00BE6941"/>
    <w:rsid w:val="00BF15D6"/>
    <w:rsid w:val="00BF2A3E"/>
    <w:rsid w:val="00BF4DA3"/>
    <w:rsid w:val="00C0214C"/>
    <w:rsid w:val="00C035EE"/>
    <w:rsid w:val="00C113C6"/>
    <w:rsid w:val="00C14DC2"/>
    <w:rsid w:val="00C17514"/>
    <w:rsid w:val="00C24E23"/>
    <w:rsid w:val="00C27634"/>
    <w:rsid w:val="00C3097E"/>
    <w:rsid w:val="00C36140"/>
    <w:rsid w:val="00C405E2"/>
    <w:rsid w:val="00C4221D"/>
    <w:rsid w:val="00C50252"/>
    <w:rsid w:val="00C63623"/>
    <w:rsid w:val="00C642FB"/>
    <w:rsid w:val="00C75C1D"/>
    <w:rsid w:val="00C80A3D"/>
    <w:rsid w:val="00C84C24"/>
    <w:rsid w:val="00CB3E89"/>
    <w:rsid w:val="00CB72B2"/>
    <w:rsid w:val="00CC0416"/>
    <w:rsid w:val="00CD0979"/>
    <w:rsid w:val="00CD373D"/>
    <w:rsid w:val="00CE3332"/>
    <w:rsid w:val="00D2062C"/>
    <w:rsid w:val="00D2069F"/>
    <w:rsid w:val="00D27B11"/>
    <w:rsid w:val="00D3080D"/>
    <w:rsid w:val="00D35FDD"/>
    <w:rsid w:val="00D44D2E"/>
    <w:rsid w:val="00D45299"/>
    <w:rsid w:val="00D50A74"/>
    <w:rsid w:val="00D51FC2"/>
    <w:rsid w:val="00D64EBD"/>
    <w:rsid w:val="00D66800"/>
    <w:rsid w:val="00D73FA1"/>
    <w:rsid w:val="00D832D0"/>
    <w:rsid w:val="00D8738A"/>
    <w:rsid w:val="00D87962"/>
    <w:rsid w:val="00D91CA8"/>
    <w:rsid w:val="00D97282"/>
    <w:rsid w:val="00DC12E0"/>
    <w:rsid w:val="00DC5256"/>
    <w:rsid w:val="00DD0F97"/>
    <w:rsid w:val="00DD6B9C"/>
    <w:rsid w:val="00DE6F44"/>
    <w:rsid w:val="00E02055"/>
    <w:rsid w:val="00E27E80"/>
    <w:rsid w:val="00E36EBE"/>
    <w:rsid w:val="00E377C1"/>
    <w:rsid w:val="00E4079D"/>
    <w:rsid w:val="00E421E0"/>
    <w:rsid w:val="00E520C2"/>
    <w:rsid w:val="00E53864"/>
    <w:rsid w:val="00E5654C"/>
    <w:rsid w:val="00E56995"/>
    <w:rsid w:val="00E708B8"/>
    <w:rsid w:val="00E713E4"/>
    <w:rsid w:val="00E746FB"/>
    <w:rsid w:val="00E86459"/>
    <w:rsid w:val="00E86E71"/>
    <w:rsid w:val="00E91836"/>
    <w:rsid w:val="00EA1A98"/>
    <w:rsid w:val="00EC7E0F"/>
    <w:rsid w:val="00EE17CD"/>
    <w:rsid w:val="00EE1C8E"/>
    <w:rsid w:val="00EE2917"/>
    <w:rsid w:val="00EF0123"/>
    <w:rsid w:val="00EF0D69"/>
    <w:rsid w:val="00EF23B6"/>
    <w:rsid w:val="00EF4EAB"/>
    <w:rsid w:val="00F13E4F"/>
    <w:rsid w:val="00F14BAA"/>
    <w:rsid w:val="00F17F7C"/>
    <w:rsid w:val="00F22C14"/>
    <w:rsid w:val="00F37868"/>
    <w:rsid w:val="00F4229A"/>
    <w:rsid w:val="00F46478"/>
    <w:rsid w:val="00F545EB"/>
    <w:rsid w:val="00F7711F"/>
    <w:rsid w:val="00F854CA"/>
    <w:rsid w:val="00F873C8"/>
    <w:rsid w:val="00F912DA"/>
    <w:rsid w:val="00F92F87"/>
    <w:rsid w:val="00F937E8"/>
    <w:rsid w:val="00F94A28"/>
    <w:rsid w:val="00F97102"/>
    <w:rsid w:val="00FA4BF4"/>
    <w:rsid w:val="00FA53FD"/>
    <w:rsid w:val="00FB0D6D"/>
    <w:rsid w:val="00FC2741"/>
    <w:rsid w:val="00FC3B45"/>
    <w:rsid w:val="00FC6E71"/>
    <w:rsid w:val="00FD43F7"/>
    <w:rsid w:val="00FD5494"/>
    <w:rsid w:val="00FE06F9"/>
    <w:rsid w:val="00FE69B0"/>
    <w:rsid w:val="00FE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4E96"/>
  <w15:chartTrackingRefBased/>
  <w15:docId w15:val="{073F92CC-B31F-468E-9FB3-E3A8F42C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2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B9C"/>
    <w:rPr>
      <w:color w:val="0563C1" w:themeColor="hyperlink"/>
      <w:u w:val="single"/>
    </w:rPr>
  </w:style>
  <w:style w:type="paragraph" w:styleId="ListParagraph">
    <w:name w:val="List Paragraph"/>
    <w:basedOn w:val="Normal"/>
    <w:uiPriority w:val="34"/>
    <w:qFormat/>
    <w:rsid w:val="00DD6B9C"/>
    <w:pPr>
      <w:ind w:left="720"/>
      <w:contextualSpacing/>
    </w:pPr>
  </w:style>
  <w:style w:type="paragraph" w:styleId="BalloonText">
    <w:name w:val="Balloon Text"/>
    <w:basedOn w:val="Normal"/>
    <w:link w:val="BalloonTextChar"/>
    <w:uiPriority w:val="99"/>
    <w:semiHidden/>
    <w:unhideWhenUsed/>
    <w:rsid w:val="0001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E2"/>
    <w:rPr>
      <w:rFonts w:ascii="Segoe UI" w:hAnsi="Segoe UI" w:cs="Segoe UI"/>
      <w:sz w:val="18"/>
      <w:szCs w:val="18"/>
    </w:rPr>
  </w:style>
  <w:style w:type="character" w:styleId="PlaceholderText">
    <w:name w:val="Placeholder Text"/>
    <w:basedOn w:val="DefaultParagraphFont"/>
    <w:uiPriority w:val="99"/>
    <w:semiHidden/>
    <w:rsid w:val="003B42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3280363029?pwd=NGRDbTVmOHJNMIRQR3ZSV055Um1wZz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87ABB-70F5-4ECE-850E-4A2A298D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Tirzah Romero</dc:creator>
  <cp:keywords/>
  <dc:description/>
  <cp:lastModifiedBy>Stephanie Hale</cp:lastModifiedBy>
  <cp:revision>6</cp:revision>
  <cp:lastPrinted>2023-11-21T18:17:00Z</cp:lastPrinted>
  <dcterms:created xsi:type="dcterms:W3CDTF">2026-04-15T22:46:00Z</dcterms:created>
  <dcterms:modified xsi:type="dcterms:W3CDTF">2026-05-08T01:18:00Z</dcterms:modified>
</cp:coreProperties>
</file>