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6247" w14:textId="00C1F87C" w:rsidR="00985ADE" w:rsidRDefault="004840BF" w:rsidP="004564A4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F96481D" wp14:editId="1503FEBF">
            <wp:simplePos x="0" y="0"/>
            <wp:positionH relativeFrom="margin">
              <wp:align>left</wp:align>
            </wp:positionH>
            <wp:positionV relativeFrom="page">
              <wp:posOffset>695325</wp:posOffset>
            </wp:positionV>
            <wp:extent cx="1298575" cy="1268095"/>
            <wp:effectExtent l="0" t="0" r="0" b="8255"/>
            <wp:wrapTight wrapText="bothSides">
              <wp:wrapPolygon edited="0">
                <wp:start x="7288" y="0"/>
                <wp:lineTo x="4436" y="324"/>
                <wp:lineTo x="634" y="3245"/>
                <wp:lineTo x="1584" y="10384"/>
                <wp:lineTo x="3486" y="15575"/>
                <wp:lineTo x="7922" y="20767"/>
                <wp:lineTo x="9506" y="21416"/>
                <wp:lineTo x="11090" y="21416"/>
                <wp:lineTo x="12675" y="20767"/>
                <wp:lineTo x="18062" y="15575"/>
                <wp:lineTo x="19963" y="10384"/>
                <wp:lineTo x="20913" y="3569"/>
                <wp:lineTo x="17111" y="973"/>
                <wp:lineTo x="13625" y="0"/>
                <wp:lineTo x="7288" y="0"/>
              </wp:wrapPolygon>
            </wp:wrapTight>
            <wp:docPr id="1" name="Picture 1" descr="A logo of a fire depart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ire depart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018">
        <w:rPr>
          <w:rFonts w:ascii="Calibri" w:hAnsi="Calibri" w:cs="Calibri"/>
          <w:b/>
          <w:bCs/>
          <w:noProof/>
          <w:sz w:val="40"/>
          <w:szCs w:val="40"/>
        </w:rPr>
        <w:t>EMS and Logistic Report</w:t>
      </w:r>
    </w:p>
    <w:p w14:paraId="62FC6A9D" w14:textId="02F5A723" w:rsidR="00F57B9F" w:rsidRPr="004840BF" w:rsidRDefault="00880018" w:rsidP="004564A4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sz w:val="28"/>
          <w:szCs w:val="28"/>
        </w:rPr>
        <w:t>Division Chief of EMS/Logistics Frank Ehrmantraut</w:t>
      </w:r>
    </w:p>
    <w:p w14:paraId="7F579B9A" w14:textId="73596165" w:rsidR="00F57B9F" w:rsidRPr="00777CCC" w:rsidRDefault="00DA136F" w:rsidP="004564A4">
      <w:pPr>
        <w:spacing w:line="240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September</w:t>
      </w:r>
      <w:r w:rsidR="004056A0">
        <w:rPr>
          <w:rFonts w:ascii="Calibri" w:hAnsi="Calibri" w:cs="Calibri"/>
          <w:sz w:val="28"/>
          <w:szCs w:val="28"/>
        </w:rPr>
        <w:t xml:space="preserve"> 2026</w:t>
      </w:r>
    </w:p>
    <w:p w14:paraId="43F09363" w14:textId="77777777" w:rsidR="00985ADE" w:rsidRDefault="00985ADE" w:rsidP="00C46A28">
      <w:pPr>
        <w:rPr>
          <w:rFonts w:ascii="Calibri" w:hAnsi="Calibri" w:cs="Calibri"/>
          <w:b/>
          <w:bCs/>
          <w:sz w:val="36"/>
          <w:szCs w:val="36"/>
        </w:rPr>
      </w:pPr>
    </w:p>
    <w:p w14:paraId="13BFC142" w14:textId="5224FB20" w:rsidR="00C46A28" w:rsidRPr="00C46A28" w:rsidRDefault="00DA136F" w:rsidP="00C46A28">
      <w:pPr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August</w:t>
      </w:r>
      <w:r w:rsidR="00880018">
        <w:rPr>
          <w:rFonts w:ascii="Calibri" w:hAnsi="Calibri" w:cs="Calibri"/>
          <w:b/>
          <w:bCs/>
          <w:sz w:val="36"/>
          <w:szCs w:val="36"/>
        </w:rPr>
        <w:t xml:space="preserve"> Highlights</w:t>
      </w:r>
    </w:p>
    <w:p w14:paraId="12092499" w14:textId="12B0C1B8" w:rsidR="00345B30" w:rsidRPr="00DA136F" w:rsidRDefault="00345B30" w:rsidP="001B0424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szCs w:val="16"/>
        </w:rPr>
        <w:t xml:space="preserve">Rural Health Transformation Program – There </w:t>
      </w:r>
      <w:r w:rsidR="00DA136F">
        <w:rPr>
          <w:rFonts w:ascii="Calibri" w:hAnsi="Calibri" w:cs="Calibri"/>
          <w:szCs w:val="16"/>
        </w:rPr>
        <w:t>continues to be</w:t>
      </w:r>
      <w:r>
        <w:rPr>
          <w:rFonts w:ascii="Calibri" w:hAnsi="Calibri" w:cs="Calibri"/>
          <w:szCs w:val="16"/>
        </w:rPr>
        <w:t xml:space="preserve"> several meetings and actions taken to prepare for the process of standing up a regional community paramedic program. </w:t>
      </w:r>
      <w:r w:rsidR="00DA136F">
        <w:rPr>
          <w:rFonts w:ascii="Calibri" w:hAnsi="Calibri" w:cs="Calibri"/>
          <w:szCs w:val="16"/>
        </w:rPr>
        <w:t xml:space="preserve">The current obstacle is budget approval due to the funding mechanism of the grant. </w:t>
      </w:r>
      <w:r>
        <w:rPr>
          <w:rFonts w:ascii="Calibri" w:hAnsi="Calibri" w:cs="Calibri"/>
          <w:szCs w:val="16"/>
        </w:rPr>
        <w:t>This program will cross jurisdictional boundaries and work with Polk County Family Community Outreach to pair resource navigators with the Community Paramedics.</w:t>
      </w:r>
    </w:p>
    <w:p w14:paraId="42B47052" w14:textId="0ACC05BD" w:rsidR="00DA136F" w:rsidRPr="00345B30" w:rsidRDefault="00DA136F" w:rsidP="001B0424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szCs w:val="16"/>
        </w:rPr>
        <w:t>Oregon EMS Advisory Committee – This group, of which Chief Ehrmantraut is an appointed member, makes recommendations to the EMS Advisory board regarding ambulance agencies and providers.</w:t>
      </w:r>
    </w:p>
    <w:p w14:paraId="4862C0E6" w14:textId="77777777" w:rsidR="002726B1" w:rsidRDefault="001B0424" w:rsidP="00376C4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 w:rsidRPr="002726B1">
        <w:rPr>
          <w:rFonts w:ascii="Calibri" w:hAnsi="Calibri" w:cs="Calibri"/>
          <w:szCs w:val="16"/>
        </w:rPr>
        <w:t>EMS Committee – The District’s EMS Committee is meeting monthly to give a formal forum for line staff to communicate their needs and solutions regarding EMS delivery in our District.</w:t>
      </w:r>
    </w:p>
    <w:p w14:paraId="4DE561CB" w14:textId="4E37A932" w:rsidR="00C46A28" w:rsidRPr="002726B1" w:rsidRDefault="00880018" w:rsidP="002726B1">
      <w:pPr>
        <w:spacing w:line="240" w:lineRule="auto"/>
        <w:rPr>
          <w:rFonts w:ascii="Calibri" w:hAnsi="Calibri" w:cs="Calibri"/>
          <w:b/>
          <w:bCs/>
          <w:sz w:val="36"/>
          <w:szCs w:val="36"/>
        </w:rPr>
      </w:pPr>
      <w:r w:rsidRPr="002726B1">
        <w:rPr>
          <w:rFonts w:ascii="Calibri" w:hAnsi="Calibri" w:cs="Calibri"/>
          <w:b/>
          <w:bCs/>
          <w:sz w:val="36"/>
          <w:szCs w:val="36"/>
        </w:rPr>
        <w:t>Apparatus Updates</w:t>
      </w:r>
    </w:p>
    <w:p w14:paraId="2ED5475B" w14:textId="77777777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T481 - Power strip inside cab evaluated. Discovered that they do not work unless the apparatus is plugged in. Hose reel bar repaired. Post deployment inspection.</w:t>
      </w:r>
    </w:p>
    <w:p w14:paraId="471F341E" w14:textId="36FD1609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B459 - Booster reel evaluated for low flow.</w:t>
      </w:r>
    </w:p>
    <w:p w14:paraId="131F365F" w14:textId="1AF12764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 xml:space="preserve">S481 - Lube, </w:t>
      </w:r>
      <w:r w:rsidRPr="002E5649">
        <w:rPr>
          <w:rFonts w:ascii="Calibri" w:hAnsi="Calibri" w:cs="Calibri"/>
          <w:szCs w:val="16"/>
        </w:rPr>
        <w:t>oil,</w:t>
      </w:r>
      <w:r w:rsidRPr="002E5649">
        <w:rPr>
          <w:rFonts w:ascii="Calibri" w:hAnsi="Calibri" w:cs="Calibri"/>
          <w:szCs w:val="16"/>
        </w:rPr>
        <w:t xml:space="preserve"> and filter</w:t>
      </w:r>
    </w:p>
    <w:p w14:paraId="2F759B53" w14:textId="77777777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E473 - Radio power strip repaired</w:t>
      </w:r>
    </w:p>
    <w:p w14:paraId="4DD49D90" w14:textId="77777777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D464 - Emergency light on the canopy was re-attached.</w:t>
      </w:r>
    </w:p>
    <w:p w14:paraId="70AD720E" w14:textId="77777777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M486 - A variety of work was completed to get the new ambulance into service.</w:t>
      </w:r>
    </w:p>
    <w:p w14:paraId="48FD6DA2" w14:textId="3E8AD056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 xml:space="preserve">E471 - It was reported that pump and roll </w:t>
      </w:r>
      <w:r w:rsidRPr="002E5649">
        <w:rPr>
          <w:rFonts w:ascii="Calibri" w:hAnsi="Calibri" w:cs="Calibri"/>
          <w:szCs w:val="16"/>
        </w:rPr>
        <w:t>were</w:t>
      </w:r>
      <w:r w:rsidRPr="002E5649">
        <w:rPr>
          <w:rFonts w:ascii="Calibri" w:hAnsi="Calibri" w:cs="Calibri"/>
          <w:szCs w:val="16"/>
        </w:rPr>
        <w:t xml:space="preserve"> not functioning. </w:t>
      </w:r>
    </w:p>
    <w:p w14:paraId="3D63C515" w14:textId="77777777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E469 - Tires evaluated and appropriate replacements/changes were made. Headlights replaced with LEDs after one burned out.</w:t>
      </w:r>
    </w:p>
    <w:p w14:paraId="378C7951" w14:textId="7D31B2D4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 xml:space="preserve">S460 - Lube, </w:t>
      </w:r>
      <w:r w:rsidRPr="002E5649">
        <w:rPr>
          <w:rFonts w:ascii="Calibri" w:hAnsi="Calibri" w:cs="Calibri"/>
          <w:szCs w:val="16"/>
        </w:rPr>
        <w:t>oil,</w:t>
      </w:r>
      <w:r w:rsidRPr="002E5649">
        <w:rPr>
          <w:rFonts w:ascii="Calibri" w:hAnsi="Calibri" w:cs="Calibri"/>
          <w:szCs w:val="16"/>
        </w:rPr>
        <w:t xml:space="preserve"> and filter. Windows tinted.</w:t>
      </w:r>
    </w:p>
    <w:p w14:paraId="2316E53B" w14:textId="05EE2CA4" w:rsidR="002E5649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</w:pPr>
      <w:r w:rsidRPr="002E5649">
        <w:rPr>
          <w:rFonts w:ascii="Calibri" w:hAnsi="Calibri" w:cs="Calibri"/>
          <w:szCs w:val="16"/>
        </w:rPr>
        <w:t>T465 - Driver’s seat reported to be leaking air.</w:t>
      </w:r>
      <w:r>
        <w:rPr>
          <w:rFonts w:ascii="Calibri" w:hAnsi="Calibri" w:cs="Calibri"/>
          <w:szCs w:val="16"/>
        </w:rPr>
        <w:t xml:space="preserve"> </w:t>
      </w:r>
      <w:r w:rsidRPr="002E5649">
        <w:rPr>
          <w:rFonts w:ascii="Calibri" w:hAnsi="Calibri" w:cs="Calibri"/>
          <w:szCs w:val="16"/>
        </w:rPr>
        <w:t>DEF topped off.</w:t>
      </w:r>
    </w:p>
    <w:p w14:paraId="3118255E" w14:textId="242EC81E" w:rsidR="004E0493" w:rsidRPr="002E5649" w:rsidRDefault="002E5649" w:rsidP="002E5649">
      <w:pPr>
        <w:pStyle w:val="ListParagraph"/>
        <w:numPr>
          <w:ilvl w:val="0"/>
          <w:numId w:val="11"/>
        </w:numPr>
        <w:tabs>
          <w:tab w:val="left" w:pos="1037"/>
        </w:tabs>
        <w:rPr>
          <w:rFonts w:ascii="Calibri" w:hAnsi="Calibri" w:cs="Calibri"/>
          <w:szCs w:val="16"/>
        </w:rPr>
        <w:sectPr w:rsidR="004E0493" w:rsidRPr="002E5649" w:rsidSect="008534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E5649">
        <w:rPr>
          <w:rFonts w:ascii="Calibri" w:hAnsi="Calibri" w:cs="Calibri"/>
          <w:szCs w:val="16"/>
        </w:rPr>
        <w:t xml:space="preserve">M477 - Lube, </w:t>
      </w:r>
      <w:r w:rsidRPr="002E5649">
        <w:rPr>
          <w:rFonts w:ascii="Calibri" w:hAnsi="Calibri" w:cs="Calibri"/>
          <w:szCs w:val="16"/>
        </w:rPr>
        <w:t>oil,</w:t>
      </w:r>
      <w:r w:rsidRPr="002E5649">
        <w:rPr>
          <w:rFonts w:ascii="Calibri" w:hAnsi="Calibri" w:cs="Calibri"/>
          <w:szCs w:val="16"/>
        </w:rPr>
        <w:t xml:space="preserve"> and filter. Shore line charger replaced.</w:t>
      </w:r>
    </w:p>
    <w:p w14:paraId="245BDF9F" w14:textId="1C05F165" w:rsidR="0039246A" w:rsidRDefault="00BF28A7" w:rsidP="00605601">
      <w:pPr>
        <w:tabs>
          <w:tab w:val="right" w:pos="12960"/>
        </w:tabs>
      </w:pPr>
      <w:r>
        <w:rPr>
          <w:noProof/>
        </w:rPr>
        <w:lastRenderedPageBreak/>
        <w:drawing>
          <wp:anchor distT="0" distB="0" distL="114300" distR="114300" simplePos="0" relativeHeight="251696639" behindDoc="1" locked="0" layoutInCell="1" allowOverlap="1" wp14:anchorId="2B0A711B" wp14:editId="19FF82C7">
            <wp:simplePos x="0" y="0"/>
            <wp:positionH relativeFrom="column">
              <wp:posOffset>-914399</wp:posOffset>
            </wp:positionH>
            <wp:positionV relativeFrom="paragraph">
              <wp:posOffset>-446227</wp:posOffset>
            </wp:positionV>
            <wp:extent cx="7227418" cy="3020695"/>
            <wp:effectExtent l="0" t="0" r="12065" b="8255"/>
            <wp:wrapNone/>
            <wp:docPr id="15498867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5" behindDoc="1" locked="0" layoutInCell="1" allowOverlap="1" wp14:anchorId="729C5DD7" wp14:editId="19E0ACD9">
            <wp:simplePos x="0" y="0"/>
            <wp:positionH relativeFrom="column">
              <wp:posOffset>6315075</wp:posOffset>
            </wp:positionH>
            <wp:positionV relativeFrom="paragraph">
              <wp:posOffset>-446227</wp:posOffset>
            </wp:positionV>
            <wp:extent cx="2822626" cy="3021177"/>
            <wp:effectExtent l="0" t="0" r="15875" b="8255"/>
            <wp:wrapNone/>
            <wp:docPr id="6306693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601">
        <w:tab/>
      </w:r>
    </w:p>
    <w:p w14:paraId="249D12A9" w14:textId="09434DF0" w:rsidR="0039246A" w:rsidRDefault="0039246A" w:rsidP="00FC14A8">
      <w:pPr>
        <w:tabs>
          <w:tab w:val="left" w:pos="1037"/>
        </w:tabs>
      </w:pPr>
    </w:p>
    <w:p w14:paraId="447EDEA5" w14:textId="48039B9F" w:rsidR="0039246A" w:rsidRDefault="0039246A" w:rsidP="00FC14A8">
      <w:pPr>
        <w:tabs>
          <w:tab w:val="left" w:pos="1037"/>
        </w:tabs>
      </w:pPr>
    </w:p>
    <w:p w14:paraId="1DAFD025" w14:textId="5573BD6A" w:rsidR="0039246A" w:rsidRDefault="0039246A" w:rsidP="00FC14A8">
      <w:pPr>
        <w:tabs>
          <w:tab w:val="left" w:pos="1037"/>
        </w:tabs>
      </w:pPr>
    </w:p>
    <w:p w14:paraId="7159E225" w14:textId="5E82F376" w:rsidR="0039246A" w:rsidRDefault="0039246A" w:rsidP="00FC14A8">
      <w:pPr>
        <w:tabs>
          <w:tab w:val="left" w:pos="1037"/>
        </w:tabs>
      </w:pPr>
    </w:p>
    <w:p w14:paraId="28781924" w14:textId="00451585" w:rsidR="0039246A" w:rsidRDefault="0039246A" w:rsidP="00FC14A8">
      <w:pPr>
        <w:tabs>
          <w:tab w:val="left" w:pos="1037"/>
        </w:tabs>
      </w:pPr>
    </w:p>
    <w:p w14:paraId="3360C652" w14:textId="3DF86665" w:rsidR="00FC14A8" w:rsidRDefault="00FC14A8" w:rsidP="00FC14A8">
      <w:pPr>
        <w:tabs>
          <w:tab w:val="left" w:pos="1037"/>
        </w:tabs>
      </w:pPr>
    </w:p>
    <w:p w14:paraId="5BA02C40" w14:textId="236AB5A8" w:rsidR="0039246A" w:rsidRPr="0039246A" w:rsidRDefault="00BF28A7" w:rsidP="0039246A">
      <w:r>
        <w:rPr>
          <w:noProof/>
        </w:rPr>
        <w:drawing>
          <wp:anchor distT="0" distB="0" distL="114300" distR="114300" simplePos="0" relativeHeight="251694591" behindDoc="1" locked="0" layoutInCell="1" allowOverlap="1" wp14:anchorId="06CB344E" wp14:editId="0080D8D2">
            <wp:simplePos x="0" y="0"/>
            <wp:positionH relativeFrom="column">
              <wp:posOffset>-914400</wp:posOffset>
            </wp:positionH>
            <wp:positionV relativeFrom="paragraph">
              <wp:posOffset>353873</wp:posOffset>
            </wp:positionV>
            <wp:extent cx="10094976" cy="4287977"/>
            <wp:effectExtent l="0" t="0" r="1905" b="17780"/>
            <wp:wrapNone/>
            <wp:docPr id="18036406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3BD33" w14:textId="616CF99C" w:rsidR="0039246A" w:rsidRPr="0039246A" w:rsidRDefault="0039246A" w:rsidP="0039246A"/>
    <w:p w14:paraId="342348AD" w14:textId="1E432C98" w:rsidR="0039246A" w:rsidRPr="0039246A" w:rsidRDefault="0039246A" w:rsidP="0039246A"/>
    <w:p w14:paraId="6E4E7E2B" w14:textId="1CDEBE13" w:rsidR="0039246A" w:rsidRPr="0039246A" w:rsidRDefault="0039246A" w:rsidP="0039246A"/>
    <w:p w14:paraId="5FC143FD" w14:textId="77777777" w:rsidR="0039246A" w:rsidRPr="0039246A" w:rsidRDefault="0039246A" w:rsidP="0039246A"/>
    <w:p w14:paraId="617315E4" w14:textId="64E83988" w:rsidR="0039246A" w:rsidRPr="0039246A" w:rsidRDefault="0039246A" w:rsidP="0039246A"/>
    <w:p w14:paraId="1F190FF8" w14:textId="77777777" w:rsidR="0039246A" w:rsidRPr="0039246A" w:rsidRDefault="0039246A" w:rsidP="0039246A"/>
    <w:p w14:paraId="033D2FA2" w14:textId="2DB0A830" w:rsidR="0039246A" w:rsidRPr="0039246A" w:rsidRDefault="0039246A" w:rsidP="0039246A"/>
    <w:p w14:paraId="39D49E8C" w14:textId="5385D642" w:rsidR="0039246A" w:rsidRDefault="0039246A" w:rsidP="0039246A">
      <w:pPr>
        <w:tabs>
          <w:tab w:val="left" w:pos="5760"/>
        </w:tabs>
      </w:pPr>
      <w:r>
        <w:tab/>
      </w:r>
    </w:p>
    <w:p w14:paraId="3CB6FFF3" w14:textId="7ED49ABD" w:rsidR="0039246A" w:rsidRPr="0039246A" w:rsidRDefault="0039246A" w:rsidP="0072556E"/>
    <w:sectPr w:rsidR="0039246A" w:rsidRPr="0039246A" w:rsidSect="00FC14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66CD" w14:textId="77777777" w:rsidR="00D8015E" w:rsidRDefault="00D8015E" w:rsidP="00F57B9F">
      <w:pPr>
        <w:spacing w:after="0" w:line="240" w:lineRule="auto"/>
      </w:pPr>
      <w:r>
        <w:separator/>
      </w:r>
    </w:p>
  </w:endnote>
  <w:endnote w:type="continuationSeparator" w:id="0">
    <w:p w14:paraId="59E3EF99" w14:textId="77777777" w:rsidR="00D8015E" w:rsidRDefault="00D8015E" w:rsidP="00F5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BD35" w14:textId="77777777" w:rsidR="00D8015E" w:rsidRDefault="00D8015E" w:rsidP="00F57B9F">
      <w:pPr>
        <w:spacing w:after="0" w:line="240" w:lineRule="auto"/>
      </w:pPr>
      <w:r>
        <w:separator/>
      </w:r>
    </w:p>
  </w:footnote>
  <w:footnote w:type="continuationSeparator" w:id="0">
    <w:p w14:paraId="70965ECE" w14:textId="77777777" w:rsidR="00D8015E" w:rsidRDefault="00D8015E" w:rsidP="00F5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62E4"/>
    <w:multiLevelType w:val="hybridMultilevel"/>
    <w:tmpl w:val="727C75FE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A5EC2"/>
    <w:multiLevelType w:val="multilevel"/>
    <w:tmpl w:val="E846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46C53"/>
    <w:multiLevelType w:val="multilevel"/>
    <w:tmpl w:val="FE64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517A6"/>
    <w:multiLevelType w:val="hybridMultilevel"/>
    <w:tmpl w:val="EFEE1C88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21E97"/>
    <w:multiLevelType w:val="hybridMultilevel"/>
    <w:tmpl w:val="7002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40980"/>
    <w:multiLevelType w:val="hybridMultilevel"/>
    <w:tmpl w:val="31A03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40836"/>
    <w:multiLevelType w:val="hybridMultilevel"/>
    <w:tmpl w:val="4D727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35C3E"/>
    <w:multiLevelType w:val="hybridMultilevel"/>
    <w:tmpl w:val="920659FA"/>
    <w:lvl w:ilvl="0" w:tplc="AED21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B4D72"/>
    <w:multiLevelType w:val="hybridMultilevel"/>
    <w:tmpl w:val="ABA0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84C82"/>
    <w:multiLevelType w:val="hybridMultilevel"/>
    <w:tmpl w:val="D632D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A70AD"/>
    <w:multiLevelType w:val="hybridMultilevel"/>
    <w:tmpl w:val="D61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838335">
    <w:abstractNumId w:val="0"/>
  </w:num>
  <w:num w:numId="2" w16cid:durableId="652218441">
    <w:abstractNumId w:val="7"/>
  </w:num>
  <w:num w:numId="3" w16cid:durableId="116609827">
    <w:abstractNumId w:val="3"/>
  </w:num>
  <w:num w:numId="4" w16cid:durableId="79720246">
    <w:abstractNumId w:val="4"/>
  </w:num>
  <w:num w:numId="5" w16cid:durableId="952050609">
    <w:abstractNumId w:val="9"/>
  </w:num>
  <w:num w:numId="6" w16cid:durableId="2120686041">
    <w:abstractNumId w:val="1"/>
  </w:num>
  <w:num w:numId="7" w16cid:durableId="883980859">
    <w:abstractNumId w:val="8"/>
  </w:num>
  <w:num w:numId="8" w16cid:durableId="614335041">
    <w:abstractNumId w:val="2"/>
  </w:num>
  <w:num w:numId="9" w16cid:durableId="148132979">
    <w:abstractNumId w:val="10"/>
  </w:num>
  <w:num w:numId="10" w16cid:durableId="311179767">
    <w:abstractNumId w:val="6"/>
  </w:num>
  <w:num w:numId="11" w16cid:durableId="44481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B6"/>
    <w:rsid w:val="00006C90"/>
    <w:rsid w:val="0001388D"/>
    <w:rsid w:val="000139C3"/>
    <w:rsid w:val="00042A86"/>
    <w:rsid w:val="00057F20"/>
    <w:rsid w:val="00063086"/>
    <w:rsid w:val="00066CF3"/>
    <w:rsid w:val="00066CFC"/>
    <w:rsid w:val="00084F68"/>
    <w:rsid w:val="000C2F25"/>
    <w:rsid w:val="000C53A5"/>
    <w:rsid w:val="000C57AC"/>
    <w:rsid w:val="00100F70"/>
    <w:rsid w:val="001071DA"/>
    <w:rsid w:val="001107AE"/>
    <w:rsid w:val="00155739"/>
    <w:rsid w:val="00167280"/>
    <w:rsid w:val="001B0424"/>
    <w:rsid w:val="001F0BA7"/>
    <w:rsid w:val="001F4C25"/>
    <w:rsid w:val="001F7CB0"/>
    <w:rsid w:val="002019DE"/>
    <w:rsid w:val="00210310"/>
    <w:rsid w:val="00213621"/>
    <w:rsid w:val="002361F4"/>
    <w:rsid w:val="00236DBC"/>
    <w:rsid w:val="00244916"/>
    <w:rsid w:val="0025638C"/>
    <w:rsid w:val="002726B1"/>
    <w:rsid w:val="00273277"/>
    <w:rsid w:val="002C508B"/>
    <w:rsid w:val="002E5649"/>
    <w:rsid w:val="002F23DA"/>
    <w:rsid w:val="00345B30"/>
    <w:rsid w:val="003635CF"/>
    <w:rsid w:val="0039246A"/>
    <w:rsid w:val="00396BB3"/>
    <w:rsid w:val="003A4180"/>
    <w:rsid w:val="003B658D"/>
    <w:rsid w:val="004056A0"/>
    <w:rsid w:val="00411442"/>
    <w:rsid w:val="00415ABE"/>
    <w:rsid w:val="004179D7"/>
    <w:rsid w:val="004533B1"/>
    <w:rsid w:val="004564A4"/>
    <w:rsid w:val="004633E7"/>
    <w:rsid w:val="004840BF"/>
    <w:rsid w:val="004A476D"/>
    <w:rsid w:val="004B6967"/>
    <w:rsid w:val="004E0493"/>
    <w:rsid w:val="00515D7E"/>
    <w:rsid w:val="00556485"/>
    <w:rsid w:val="005736B5"/>
    <w:rsid w:val="005F5816"/>
    <w:rsid w:val="00604123"/>
    <w:rsid w:val="006055D4"/>
    <w:rsid w:val="00605601"/>
    <w:rsid w:val="0060613C"/>
    <w:rsid w:val="00672951"/>
    <w:rsid w:val="00680765"/>
    <w:rsid w:val="006B6F48"/>
    <w:rsid w:val="006E0EAD"/>
    <w:rsid w:val="006E1888"/>
    <w:rsid w:val="0072556E"/>
    <w:rsid w:val="00777CCC"/>
    <w:rsid w:val="00791CDE"/>
    <w:rsid w:val="007B06B6"/>
    <w:rsid w:val="007C18E6"/>
    <w:rsid w:val="007F52A5"/>
    <w:rsid w:val="00804501"/>
    <w:rsid w:val="00806F96"/>
    <w:rsid w:val="00812283"/>
    <w:rsid w:val="00813A20"/>
    <w:rsid w:val="00853424"/>
    <w:rsid w:val="00880018"/>
    <w:rsid w:val="00880478"/>
    <w:rsid w:val="00886873"/>
    <w:rsid w:val="008B3276"/>
    <w:rsid w:val="008C51E5"/>
    <w:rsid w:val="008C6DE5"/>
    <w:rsid w:val="008E058F"/>
    <w:rsid w:val="00904535"/>
    <w:rsid w:val="00924B53"/>
    <w:rsid w:val="00933E65"/>
    <w:rsid w:val="00934348"/>
    <w:rsid w:val="009672F7"/>
    <w:rsid w:val="00985ADE"/>
    <w:rsid w:val="009B7FF6"/>
    <w:rsid w:val="009C2E6D"/>
    <w:rsid w:val="009D4F20"/>
    <w:rsid w:val="00A07BD2"/>
    <w:rsid w:val="00A133C7"/>
    <w:rsid w:val="00AC6DDF"/>
    <w:rsid w:val="00AD3218"/>
    <w:rsid w:val="00AD7B9D"/>
    <w:rsid w:val="00AF5347"/>
    <w:rsid w:val="00B02E23"/>
    <w:rsid w:val="00B11E3E"/>
    <w:rsid w:val="00B45AD7"/>
    <w:rsid w:val="00B663E1"/>
    <w:rsid w:val="00B71040"/>
    <w:rsid w:val="00BD4695"/>
    <w:rsid w:val="00BF28A7"/>
    <w:rsid w:val="00C21E41"/>
    <w:rsid w:val="00C46A28"/>
    <w:rsid w:val="00C91C8E"/>
    <w:rsid w:val="00CA1730"/>
    <w:rsid w:val="00D02966"/>
    <w:rsid w:val="00D42031"/>
    <w:rsid w:val="00D8015E"/>
    <w:rsid w:val="00DA136F"/>
    <w:rsid w:val="00DD713C"/>
    <w:rsid w:val="00E122B9"/>
    <w:rsid w:val="00E20457"/>
    <w:rsid w:val="00E24E45"/>
    <w:rsid w:val="00E53B4E"/>
    <w:rsid w:val="00E6350A"/>
    <w:rsid w:val="00E74260"/>
    <w:rsid w:val="00E8760D"/>
    <w:rsid w:val="00E87E56"/>
    <w:rsid w:val="00E92C2B"/>
    <w:rsid w:val="00EA2D9E"/>
    <w:rsid w:val="00ED4645"/>
    <w:rsid w:val="00ED764C"/>
    <w:rsid w:val="00F35569"/>
    <w:rsid w:val="00F57B9F"/>
    <w:rsid w:val="00FA3635"/>
    <w:rsid w:val="00FC14A8"/>
    <w:rsid w:val="00FD6F98"/>
    <w:rsid w:val="00FE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68EB"/>
  <w15:chartTrackingRefBased/>
  <w15:docId w15:val="{66828E22-F54D-44A2-B5CC-A89A59DF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B9F"/>
  </w:style>
  <w:style w:type="paragraph" w:styleId="Footer">
    <w:name w:val="footer"/>
    <w:basedOn w:val="Normal"/>
    <w:link w:val="Foot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S\VOL1\home\ehrmanf\Quality%20Management\KPI%20Board%20and%20Monthly%20Reports\KPI%20Sta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EMS Call Types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'Board Report'!$M$2</c:f>
              <c:strCache>
                <c:ptCount val="1"/>
                <c:pt idx="0">
                  <c:v>Transports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'Board Report'!$L$48:$L$53</c:f>
              <c:strCache>
                <c:ptCount val="6"/>
                <c:pt idx="0">
                  <c:v>March</c:v>
                </c:pt>
                <c:pt idx="1">
                  <c:v>April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August</c:v>
                </c:pt>
              </c:strCache>
            </c:strRef>
          </c:cat>
          <c:val>
            <c:numRef>
              <c:f>'Board Report'!$M$48:$M$53</c:f>
              <c:numCache>
                <c:formatCode>General</c:formatCode>
                <c:ptCount val="6"/>
                <c:pt idx="0">
                  <c:v>143</c:v>
                </c:pt>
                <c:pt idx="1">
                  <c:v>129</c:v>
                </c:pt>
                <c:pt idx="2">
                  <c:v>151</c:v>
                </c:pt>
                <c:pt idx="3">
                  <c:v>138</c:v>
                </c:pt>
                <c:pt idx="4">
                  <c:v>147</c:v>
                </c:pt>
                <c:pt idx="5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A0-4F1B-892E-6AB5C5AC14CE}"/>
            </c:ext>
          </c:extLst>
        </c:ser>
        <c:ser>
          <c:idx val="1"/>
          <c:order val="1"/>
          <c:tx>
            <c:strRef>
              <c:f>'Board Report'!$N$2</c:f>
              <c:strCache>
                <c:ptCount val="1"/>
                <c:pt idx="0">
                  <c:v>Refusals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'Board Report'!$L$48:$L$53</c:f>
              <c:strCache>
                <c:ptCount val="6"/>
                <c:pt idx="0">
                  <c:v>March</c:v>
                </c:pt>
                <c:pt idx="1">
                  <c:v>April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August</c:v>
                </c:pt>
              </c:strCache>
            </c:strRef>
          </c:cat>
          <c:val>
            <c:numRef>
              <c:f>'Board Report'!$N$48:$N$53</c:f>
              <c:numCache>
                <c:formatCode>General</c:formatCode>
                <c:ptCount val="6"/>
                <c:pt idx="0">
                  <c:v>104</c:v>
                </c:pt>
                <c:pt idx="1">
                  <c:v>97</c:v>
                </c:pt>
                <c:pt idx="2">
                  <c:v>94</c:v>
                </c:pt>
                <c:pt idx="3">
                  <c:v>62</c:v>
                </c:pt>
                <c:pt idx="4">
                  <c:v>101</c:v>
                </c:pt>
                <c:pt idx="5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A0-4F1B-892E-6AB5C5AC14CE}"/>
            </c:ext>
          </c:extLst>
        </c:ser>
        <c:ser>
          <c:idx val="2"/>
          <c:order val="2"/>
          <c:tx>
            <c:strRef>
              <c:f>'Board Report'!$O$2</c:f>
              <c:strCache>
                <c:ptCount val="1"/>
                <c:pt idx="0">
                  <c:v>Transfers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'Board Report'!$L$48:$L$53</c:f>
              <c:strCache>
                <c:ptCount val="6"/>
                <c:pt idx="0">
                  <c:v>March</c:v>
                </c:pt>
                <c:pt idx="1">
                  <c:v>April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August</c:v>
                </c:pt>
              </c:strCache>
            </c:strRef>
          </c:cat>
          <c:val>
            <c:numRef>
              <c:f>'Board Report'!$O$48:$O$53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A0-4F1B-892E-6AB5C5AC14CE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23792672"/>
        <c:axId val="623794752"/>
      </c:barChart>
      <c:catAx>
        <c:axId val="62379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3794752"/>
        <c:crosses val="autoZero"/>
        <c:auto val="1"/>
        <c:lblAlgn val="ctr"/>
        <c:lblOffset val="100"/>
        <c:noMultiLvlLbl val="0"/>
      </c:catAx>
      <c:valAx>
        <c:axId val="623794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379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Transport Destinations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79-464C-8FDC-B95F29CFB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79-464C-8FDC-B95F29CFB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879-464C-8FDC-B95F29CFBF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'Board Report'!$E$3:$E$5</c:f>
              <c:strCache>
                <c:ptCount val="3"/>
                <c:pt idx="0">
                  <c:v>Good Samaritan Regional Medical Center</c:v>
                </c:pt>
                <c:pt idx="1">
                  <c:v>West Valley Hospital</c:v>
                </c:pt>
                <c:pt idx="2">
                  <c:v>Salem Hospital</c:v>
                </c:pt>
              </c:strCache>
              <c:extLst/>
            </c:strRef>
          </c:cat>
          <c:val>
            <c:numRef>
              <c:f>'Board Report'!$F$3:$F$5</c:f>
              <c:numCache>
                <c:formatCode>General</c:formatCode>
                <c:ptCount val="3"/>
                <c:pt idx="0">
                  <c:v>10</c:v>
                </c:pt>
                <c:pt idx="1">
                  <c:v>40</c:v>
                </c:pt>
                <c:pt idx="2">
                  <c:v>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8879-464C-8FDC-B95F29CFBF9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PCFD Transports to WVH that are</a:t>
            </a:r>
            <a:r>
              <a:rPr lang="en-US" sz="1400" baseline="0"/>
              <a:t> Transferred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'WVH Transfers'!$A$4</c:f>
              <c:strCache>
                <c:ptCount val="1"/>
                <c:pt idx="0">
                  <c:v>Transports to WVH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'WVH Transfers'!$AT$2:$AY$2</c:f>
              <c:strCache>
                <c:ptCount val="6"/>
                <c:pt idx="0">
                  <c:v>March</c:v>
                </c:pt>
                <c:pt idx="1">
                  <c:v>April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August</c:v>
                </c:pt>
              </c:strCache>
            </c:strRef>
          </c:cat>
          <c:val>
            <c:numRef>
              <c:f>'WVH Transfers'!$AT$4:$AY$4</c:f>
              <c:numCache>
                <c:formatCode>General</c:formatCode>
                <c:ptCount val="6"/>
                <c:pt idx="0">
                  <c:v>32</c:v>
                </c:pt>
                <c:pt idx="1">
                  <c:v>34</c:v>
                </c:pt>
                <c:pt idx="2">
                  <c:v>29</c:v>
                </c:pt>
                <c:pt idx="3">
                  <c:v>52</c:v>
                </c:pt>
                <c:pt idx="4">
                  <c:v>44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2F-4BDD-BFB4-A3A7D99B17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21924159"/>
        <c:axId val="621925407"/>
      </c:barChart>
      <c:lineChart>
        <c:grouping val="standard"/>
        <c:varyColors val="0"/>
        <c:ser>
          <c:idx val="0"/>
          <c:order val="0"/>
          <c:tx>
            <c:strRef>
              <c:f>'WVH Transfers'!$A$3</c:f>
              <c:strCache>
                <c:ptCount val="1"/>
                <c:pt idx="0">
                  <c:v>Percentage of Patients Transferred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757716049382716E-2"/>
                  <c:y val="-3.047964561722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A2F-4BDD-BFB4-A3A7D99B17B1}"/>
                </c:ext>
              </c:extLst>
            </c:dLbl>
            <c:dLbl>
              <c:idx val="5"/>
              <c:layout>
                <c:manualLayout>
                  <c:x val="-2.603395061728395E-2"/>
                  <c:y val="-3.0479645617220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2F-4BDD-BFB4-A3A7D99B17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'WVH Transfers'!$AT$2:$AY$2</c:f>
              <c:strCache>
                <c:ptCount val="6"/>
                <c:pt idx="0">
                  <c:v>March</c:v>
                </c:pt>
                <c:pt idx="1">
                  <c:v>April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August</c:v>
                </c:pt>
              </c:strCache>
            </c:strRef>
          </c:cat>
          <c:val>
            <c:numRef>
              <c:f>'WVH Transfers'!$AT$3:$AY$3</c:f>
              <c:numCache>
                <c:formatCode>0%</c:formatCode>
                <c:ptCount val="6"/>
                <c:pt idx="0">
                  <c:v>0.125</c:v>
                </c:pt>
                <c:pt idx="1">
                  <c:v>0.11764705882352941</c:v>
                </c:pt>
                <c:pt idx="2">
                  <c:v>0.20689655172413793</c:v>
                </c:pt>
                <c:pt idx="3">
                  <c:v>0.13461538461538461</c:v>
                </c:pt>
                <c:pt idx="4">
                  <c:v>9.0909090909090912E-2</c:v>
                </c:pt>
                <c:pt idx="5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2F-4BDD-BFB4-A3A7D99B17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5645103"/>
        <c:axId val="915648847"/>
      </c:lineChart>
      <c:catAx>
        <c:axId val="621924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925407"/>
        <c:crosses val="autoZero"/>
        <c:auto val="1"/>
        <c:lblAlgn val="ctr"/>
        <c:lblOffset val="100"/>
        <c:noMultiLvlLbl val="0"/>
      </c:catAx>
      <c:valAx>
        <c:axId val="621925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924159"/>
        <c:crosses val="autoZero"/>
        <c:crossBetween val="between"/>
      </c:valAx>
      <c:valAx>
        <c:axId val="915648847"/>
        <c:scaling>
          <c:orientation val="minMax"/>
          <c:max val="0.4"/>
          <c:min val="0"/>
        </c:scaling>
        <c:delete val="0"/>
        <c:axPos val="r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5645103"/>
        <c:crosses val="max"/>
        <c:crossBetween val="between"/>
        <c:majorUnit val="3.3333000000000015E-2"/>
      </c:valAx>
      <c:catAx>
        <c:axId val="9156451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1564884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68608-ED05-4868-9E50-185A71CF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258</Words>
  <Characters>1441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Fire District No1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Schuyler-Moon</dc:creator>
  <cp:keywords/>
  <dc:description/>
  <cp:lastModifiedBy>Frank Ehrmantraut</cp:lastModifiedBy>
  <cp:revision>3</cp:revision>
  <cp:lastPrinted>2025-10-23T20:15:00Z</cp:lastPrinted>
  <dcterms:created xsi:type="dcterms:W3CDTF">2026-09-08T17:31:00Z</dcterms:created>
  <dcterms:modified xsi:type="dcterms:W3CDTF">2026-09-08T17:39:00Z</dcterms:modified>
</cp:coreProperties>
</file>