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F83C" w14:textId="77777777" w:rsidR="00F11231" w:rsidRPr="0001059A" w:rsidRDefault="009E0AC6" w:rsidP="009E0AC6">
      <w:pPr>
        <w:ind w:left="2340"/>
        <w:contextualSpacing/>
        <w:jc w:val="center"/>
        <w:rPr>
          <w:sz w:val="36"/>
        </w:rPr>
      </w:pPr>
      <w:r w:rsidRPr="0001059A">
        <w:rPr>
          <w:noProof/>
          <w:sz w:val="24"/>
        </w:rPr>
        <w:drawing>
          <wp:anchor distT="0" distB="0" distL="114300" distR="114300" simplePos="0" relativeHeight="251658240" behindDoc="1" locked="0" layoutInCell="1" allowOverlap="1" wp14:anchorId="076C540F" wp14:editId="61E18589">
            <wp:simplePos x="0" y="0"/>
            <wp:positionH relativeFrom="margin">
              <wp:posOffset>0</wp:posOffset>
            </wp:positionH>
            <wp:positionV relativeFrom="paragraph">
              <wp:posOffset>-238125</wp:posOffset>
            </wp:positionV>
            <wp:extent cx="1228725" cy="129944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994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059A">
        <w:rPr>
          <w:sz w:val="36"/>
        </w:rPr>
        <w:t>EMS and Logistics Board Report</w:t>
      </w:r>
    </w:p>
    <w:p w14:paraId="43A5103B" w14:textId="77777777" w:rsidR="009E0AC6" w:rsidRPr="0001059A" w:rsidRDefault="009E0AC6" w:rsidP="009E0AC6">
      <w:pPr>
        <w:ind w:left="2340"/>
        <w:contextualSpacing/>
        <w:jc w:val="center"/>
        <w:rPr>
          <w:sz w:val="28"/>
        </w:rPr>
      </w:pPr>
      <w:r w:rsidRPr="0001059A">
        <w:rPr>
          <w:sz w:val="28"/>
        </w:rPr>
        <w:t>Division Chief Frank Ehrmantraut</w:t>
      </w:r>
    </w:p>
    <w:p w14:paraId="2E6C79C8" w14:textId="5BBCB2CE" w:rsidR="009E0AC6" w:rsidRPr="0001059A" w:rsidRDefault="00601256" w:rsidP="009E0AC6">
      <w:pPr>
        <w:ind w:left="2340"/>
        <w:contextualSpacing/>
        <w:jc w:val="center"/>
        <w:rPr>
          <w:sz w:val="28"/>
        </w:rPr>
      </w:pPr>
      <w:r>
        <w:rPr>
          <w:sz w:val="28"/>
        </w:rPr>
        <w:t>November</w:t>
      </w:r>
      <w:r w:rsidR="00A54590" w:rsidRPr="0001059A">
        <w:rPr>
          <w:sz w:val="28"/>
        </w:rPr>
        <w:t xml:space="preserve"> </w:t>
      </w:r>
      <w:r w:rsidR="006E2475" w:rsidRPr="0001059A">
        <w:rPr>
          <w:sz w:val="28"/>
        </w:rPr>
        <w:t>202</w:t>
      </w:r>
      <w:r w:rsidR="00A37626">
        <w:rPr>
          <w:sz w:val="28"/>
        </w:rPr>
        <w:t>5</w:t>
      </w:r>
    </w:p>
    <w:p w14:paraId="1288B90A" w14:textId="77777777" w:rsidR="003A7C82" w:rsidRPr="0001059A" w:rsidRDefault="003A7C82" w:rsidP="009E0AC6">
      <w:pPr>
        <w:ind w:left="2340"/>
        <w:contextualSpacing/>
        <w:jc w:val="center"/>
        <w:rPr>
          <w:sz w:val="28"/>
        </w:rPr>
      </w:pPr>
    </w:p>
    <w:p w14:paraId="4F1DEA53" w14:textId="77777777" w:rsidR="008A4CB9" w:rsidRDefault="008A4CB9" w:rsidP="00251DC7">
      <w:pPr>
        <w:rPr>
          <w:sz w:val="36"/>
        </w:rPr>
      </w:pPr>
    </w:p>
    <w:p w14:paraId="762DABD2" w14:textId="40D92990" w:rsidR="00251DC7" w:rsidRDefault="00601256" w:rsidP="00251DC7">
      <w:pPr>
        <w:rPr>
          <w:sz w:val="36"/>
        </w:rPr>
      </w:pPr>
      <w:r>
        <w:rPr>
          <w:sz w:val="36"/>
        </w:rPr>
        <w:t>October’s</w:t>
      </w:r>
      <w:r w:rsidR="009E0AC6" w:rsidRPr="00D8471E">
        <w:rPr>
          <w:sz w:val="36"/>
        </w:rPr>
        <w:t xml:space="preserve"> Events</w:t>
      </w:r>
    </w:p>
    <w:p w14:paraId="295DAD32" w14:textId="32946408" w:rsidR="00C07863" w:rsidRPr="00C07863" w:rsidRDefault="00C07863" w:rsidP="00342E47">
      <w:pPr>
        <w:pStyle w:val="ListParagraph"/>
        <w:numPr>
          <w:ilvl w:val="0"/>
          <w:numId w:val="28"/>
        </w:numPr>
        <w:rPr>
          <w:sz w:val="36"/>
        </w:rPr>
      </w:pPr>
      <w:r>
        <w:rPr>
          <w:sz w:val="24"/>
          <w:szCs w:val="16"/>
        </w:rPr>
        <w:t>Oregon EMS Conference – A few District members attended the state EMS conference. This event also hosted the annual meeting of the Oregon Chapter of National EMS Physicians and was attended by Dr. Lucas.</w:t>
      </w:r>
    </w:p>
    <w:p w14:paraId="7A242D96" w14:textId="47592C61" w:rsidR="00BE789C" w:rsidRPr="00581AB0" w:rsidRDefault="00C07863" w:rsidP="00BE789C">
      <w:pPr>
        <w:pStyle w:val="ListParagraph"/>
        <w:numPr>
          <w:ilvl w:val="0"/>
          <w:numId w:val="28"/>
        </w:numPr>
        <w:rPr>
          <w:sz w:val="24"/>
          <w:szCs w:val="16"/>
        </w:rPr>
      </w:pPr>
      <w:r>
        <w:rPr>
          <w:sz w:val="24"/>
          <w:szCs w:val="24"/>
        </w:rPr>
        <w:t xml:space="preserve">Protocol Updates – A team comprised of members of both Dallas Fire &amp; EMS and the District are working together to update our regional protocols. The updates include changes that align with the American Heart Association updates, National Association of EMS Physicians, and recent literature that </w:t>
      </w:r>
      <w:r w:rsidR="00581AB0">
        <w:rPr>
          <w:sz w:val="24"/>
          <w:szCs w:val="24"/>
        </w:rPr>
        <w:t>desires to improve healthcare in the prehospital environment.</w:t>
      </w:r>
    </w:p>
    <w:p w14:paraId="323FFEEE" w14:textId="59BE5A4A" w:rsidR="00581AB0" w:rsidRPr="00581AB0" w:rsidRDefault="00581AB0" w:rsidP="00BE789C">
      <w:pPr>
        <w:pStyle w:val="ListParagraph"/>
        <w:numPr>
          <w:ilvl w:val="0"/>
          <w:numId w:val="28"/>
        </w:numPr>
        <w:rPr>
          <w:sz w:val="24"/>
          <w:szCs w:val="16"/>
        </w:rPr>
      </w:pPr>
      <w:r>
        <w:rPr>
          <w:sz w:val="24"/>
          <w:szCs w:val="24"/>
        </w:rPr>
        <w:t xml:space="preserve">Dissertation Defense – Chief Ehrmantraut was asked to serve as the subject matter expert for </w:t>
      </w:r>
      <w:r w:rsidR="003110A9">
        <w:rPr>
          <w:sz w:val="24"/>
          <w:szCs w:val="24"/>
        </w:rPr>
        <w:t>a graduate student</w:t>
      </w:r>
      <w:r>
        <w:rPr>
          <w:sz w:val="24"/>
          <w:szCs w:val="24"/>
        </w:rPr>
        <w:t xml:space="preserve"> who wrote her thesis on the data provided </w:t>
      </w:r>
      <w:r w:rsidR="003110A9">
        <w:rPr>
          <w:sz w:val="24"/>
          <w:szCs w:val="24"/>
        </w:rPr>
        <w:t xml:space="preserve">to George Fox University </w:t>
      </w:r>
      <w:r>
        <w:rPr>
          <w:sz w:val="24"/>
          <w:szCs w:val="24"/>
        </w:rPr>
        <w:t xml:space="preserve">by the District. </w:t>
      </w:r>
      <w:r w:rsidR="003110A9">
        <w:rPr>
          <w:sz w:val="24"/>
          <w:szCs w:val="24"/>
        </w:rPr>
        <w:t>The</w:t>
      </w:r>
      <w:r>
        <w:rPr>
          <w:sz w:val="24"/>
          <w:szCs w:val="24"/>
        </w:rPr>
        <w:t xml:space="preserve"> thesis wanted to explore the changes, if any, to the medical care super users received from EMS personnel as that individual begins to </w:t>
      </w:r>
      <w:r w:rsidR="003110A9">
        <w:rPr>
          <w:sz w:val="24"/>
          <w:szCs w:val="24"/>
        </w:rPr>
        <w:t>more frequently utilize 911</w:t>
      </w:r>
      <w:r>
        <w:rPr>
          <w:sz w:val="24"/>
          <w:szCs w:val="24"/>
        </w:rPr>
        <w:t xml:space="preserve">. The findings demonstrated that our providers do an awesome job </w:t>
      </w:r>
      <w:r w:rsidR="003110A9">
        <w:rPr>
          <w:sz w:val="24"/>
          <w:szCs w:val="24"/>
        </w:rPr>
        <w:t>evaluating the patient during each encounter and, in some cases, are quicker to start treatment on patients whose chronic medical conditions are the cause of their 911 use.</w:t>
      </w:r>
    </w:p>
    <w:p w14:paraId="0141C549" w14:textId="7D5786BC" w:rsidR="00975F01" w:rsidRDefault="00975F01" w:rsidP="00BE789C">
      <w:pPr>
        <w:pStyle w:val="ListParagraph"/>
        <w:numPr>
          <w:ilvl w:val="0"/>
          <w:numId w:val="28"/>
        </w:numPr>
        <w:rPr>
          <w:sz w:val="24"/>
          <w:szCs w:val="16"/>
        </w:rPr>
      </w:pPr>
      <w:r>
        <w:rPr>
          <w:sz w:val="24"/>
          <w:szCs w:val="16"/>
        </w:rPr>
        <w:t xml:space="preserve">Job Readiness Panel – Chief Ehrmantraut, along with other members of our community, </w:t>
      </w:r>
      <w:r w:rsidR="0005143F">
        <w:rPr>
          <w:sz w:val="24"/>
          <w:szCs w:val="16"/>
        </w:rPr>
        <w:t xml:space="preserve">were a </w:t>
      </w:r>
      <w:r w:rsidR="003110A9">
        <w:rPr>
          <w:sz w:val="24"/>
          <w:szCs w:val="16"/>
        </w:rPr>
        <w:t>panel</w:t>
      </w:r>
      <w:r w:rsidR="0005143F">
        <w:rPr>
          <w:sz w:val="24"/>
          <w:szCs w:val="16"/>
        </w:rPr>
        <w:t xml:space="preserve"> for a group of Central High School students that are participating in a County sponsored job readiness program. A few of the students were interested in becoming firefighters and EMS providers.</w:t>
      </w:r>
    </w:p>
    <w:p w14:paraId="31185C8D" w14:textId="50572F10" w:rsidR="00975F01" w:rsidRDefault="00975F01" w:rsidP="00BE789C">
      <w:pPr>
        <w:pStyle w:val="ListParagraph"/>
        <w:numPr>
          <w:ilvl w:val="0"/>
          <w:numId w:val="28"/>
        </w:numPr>
        <w:rPr>
          <w:sz w:val="24"/>
          <w:szCs w:val="16"/>
        </w:rPr>
      </w:pPr>
      <w:r>
        <w:rPr>
          <w:sz w:val="24"/>
          <w:szCs w:val="16"/>
        </w:rPr>
        <w:t>Peds Ready Marketing – Emmanuel, our communications director, created some marketing material that highlights the recognition of our organization as Pediatric Ready. The OHA EMS Program will use these materials to demonstrate our good work and incentivize others to apply for recognition.</w:t>
      </w:r>
    </w:p>
    <w:p w14:paraId="3F8D4F70" w14:textId="7439ED05" w:rsidR="00581AB0" w:rsidRPr="003110A9" w:rsidRDefault="00581AB0" w:rsidP="003110A9">
      <w:pPr>
        <w:pStyle w:val="ListParagraph"/>
        <w:numPr>
          <w:ilvl w:val="0"/>
          <w:numId w:val="28"/>
        </w:numPr>
        <w:rPr>
          <w:sz w:val="24"/>
          <w:szCs w:val="16"/>
        </w:rPr>
      </w:pPr>
      <w:r>
        <w:rPr>
          <w:sz w:val="24"/>
          <w:szCs w:val="24"/>
        </w:rPr>
        <w:t xml:space="preserve">ACLS Updates – A few of our providers participated in their biannual ACLS renewals. This certification is a requirement for our Paramedics. We teach this class in house </w:t>
      </w:r>
      <w:r w:rsidR="00975F01">
        <w:rPr>
          <w:sz w:val="24"/>
          <w:szCs w:val="24"/>
        </w:rPr>
        <w:t xml:space="preserve">which </w:t>
      </w:r>
      <w:r>
        <w:rPr>
          <w:sz w:val="24"/>
          <w:szCs w:val="24"/>
        </w:rPr>
        <w:t xml:space="preserve">significantly </w:t>
      </w:r>
      <w:r w:rsidR="00975F01">
        <w:rPr>
          <w:sz w:val="24"/>
          <w:szCs w:val="24"/>
        </w:rPr>
        <w:t>reduces</w:t>
      </w:r>
      <w:r>
        <w:rPr>
          <w:sz w:val="24"/>
          <w:szCs w:val="24"/>
        </w:rPr>
        <w:t xml:space="preserve"> the costs for that certification.</w:t>
      </w:r>
    </w:p>
    <w:p w14:paraId="6E9CACAB" w14:textId="49B34446" w:rsidR="009E0AC6" w:rsidRPr="00D8471E" w:rsidRDefault="009E0AC6" w:rsidP="00BE626C">
      <w:pPr>
        <w:rPr>
          <w:sz w:val="36"/>
        </w:rPr>
      </w:pPr>
      <w:r w:rsidRPr="00D8471E">
        <w:rPr>
          <w:sz w:val="36"/>
        </w:rPr>
        <w:t>Apparatus Updates</w:t>
      </w:r>
    </w:p>
    <w:p w14:paraId="3AC63482" w14:textId="77777777" w:rsidR="00D75060" w:rsidRPr="009B3B4E" w:rsidRDefault="009B3B4E" w:rsidP="0030105B">
      <w:pPr>
        <w:pStyle w:val="ListParagraph"/>
        <w:numPr>
          <w:ilvl w:val="0"/>
          <w:numId w:val="31"/>
        </w:numPr>
      </w:pPr>
      <w:r>
        <w:rPr>
          <w:sz w:val="24"/>
          <w:szCs w:val="20"/>
        </w:rPr>
        <w:t>T472 – Rear rotator emergency light replaced</w:t>
      </w:r>
    </w:p>
    <w:p w14:paraId="2A6319A0" w14:textId="3CFF28C3" w:rsidR="009B3B4E" w:rsidRPr="009B3B4E" w:rsidRDefault="009B3B4E" w:rsidP="0030105B">
      <w:pPr>
        <w:pStyle w:val="ListParagraph"/>
        <w:numPr>
          <w:ilvl w:val="0"/>
          <w:numId w:val="31"/>
        </w:numPr>
      </w:pPr>
      <w:r>
        <w:rPr>
          <w:sz w:val="24"/>
          <w:szCs w:val="20"/>
        </w:rPr>
        <w:t xml:space="preserve">B478 – Pump battery </w:t>
      </w:r>
      <w:r w:rsidR="00F21F67">
        <w:rPr>
          <w:sz w:val="24"/>
          <w:szCs w:val="20"/>
        </w:rPr>
        <w:t>replaced; MDT mount better secured</w:t>
      </w:r>
    </w:p>
    <w:p w14:paraId="048D6E9B" w14:textId="77777777" w:rsidR="00F21F67" w:rsidRPr="00F21F67" w:rsidRDefault="009B3B4E" w:rsidP="00F21F67">
      <w:pPr>
        <w:pStyle w:val="ListParagraph"/>
        <w:numPr>
          <w:ilvl w:val="0"/>
          <w:numId w:val="31"/>
        </w:numPr>
      </w:pPr>
      <w:r>
        <w:rPr>
          <w:sz w:val="24"/>
          <w:szCs w:val="20"/>
        </w:rPr>
        <w:t>B459</w:t>
      </w:r>
      <w:r w:rsidR="00F21F67">
        <w:rPr>
          <w:sz w:val="24"/>
          <w:szCs w:val="20"/>
        </w:rPr>
        <w:t xml:space="preserve"> – Power switch for siren replaced, </w:t>
      </w:r>
    </w:p>
    <w:p w14:paraId="6D24EDC4" w14:textId="77777777" w:rsidR="00F21F67" w:rsidRPr="00F21F67" w:rsidRDefault="00F21F67" w:rsidP="00F21F67">
      <w:pPr>
        <w:pStyle w:val="ListParagraph"/>
        <w:numPr>
          <w:ilvl w:val="0"/>
          <w:numId w:val="31"/>
        </w:numPr>
      </w:pPr>
      <w:r>
        <w:rPr>
          <w:sz w:val="24"/>
          <w:szCs w:val="20"/>
        </w:rPr>
        <w:t>E461 – Rotator lights replaced</w:t>
      </w:r>
    </w:p>
    <w:p w14:paraId="37B01745" w14:textId="77777777" w:rsidR="00F21F67" w:rsidRPr="00F21F67" w:rsidRDefault="00F21F67" w:rsidP="00F21F67">
      <w:pPr>
        <w:pStyle w:val="ListParagraph"/>
        <w:numPr>
          <w:ilvl w:val="0"/>
          <w:numId w:val="31"/>
        </w:numPr>
      </w:pPr>
      <w:r>
        <w:rPr>
          <w:sz w:val="24"/>
          <w:szCs w:val="20"/>
        </w:rPr>
        <w:t>M480 – Hydraulic strut repaired</w:t>
      </w:r>
    </w:p>
    <w:p w14:paraId="3A1564B5" w14:textId="77777777" w:rsidR="00F21F67" w:rsidRPr="00F21F67" w:rsidRDefault="00F21F67" w:rsidP="00F21F67">
      <w:pPr>
        <w:pStyle w:val="ListParagraph"/>
        <w:numPr>
          <w:ilvl w:val="0"/>
          <w:numId w:val="31"/>
        </w:numPr>
      </w:pPr>
      <w:r>
        <w:rPr>
          <w:sz w:val="24"/>
          <w:szCs w:val="20"/>
        </w:rPr>
        <w:t>T466 – Ground and head lights replaced</w:t>
      </w:r>
    </w:p>
    <w:p w14:paraId="1D955DC2" w14:textId="50E721BC" w:rsidR="00F21F67" w:rsidRPr="00F21F67" w:rsidRDefault="00F21F67" w:rsidP="00F21F67">
      <w:pPr>
        <w:pStyle w:val="ListParagraph"/>
        <w:numPr>
          <w:ilvl w:val="0"/>
          <w:numId w:val="31"/>
        </w:numPr>
      </w:pPr>
      <w:r>
        <w:rPr>
          <w:sz w:val="24"/>
          <w:szCs w:val="20"/>
        </w:rPr>
        <w:t>M474 – Lube, oil, and filter</w:t>
      </w:r>
    </w:p>
    <w:p w14:paraId="7A66F71A" w14:textId="77777777" w:rsidR="00F21F67" w:rsidRPr="00F21F67" w:rsidRDefault="00F21F67" w:rsidP="00F21F67">
      <w:pPr>
        <w:pStyle w:val="ListParagraph"/>
        <w:numPr>
          <w:ilvl w:val="0"/>
          <w:numId w:val="31"/>
        </w:numPr>
      </w:pPr>
      <w:r>
        <w:rPr>
          <w:sz w:val="24"/>
          <w:szCs w:val="20"/>
        </w:rPr>
        <w:t>M477 – Received new steer tires</w:t>
      </w:r>
    </w:p>
    <w:p w14:paraId="1B77F646" w14:textId="67DAF028" w:rsidR="00F21F67" w:rsidRPr="0001059A" w:rsidRDefault="00F21F67" w:rsidP="00F21F67">
      <w:pPr>
        <w:pStyle w:val="ListParagraph"/>
        <w:numPr>
          <w:ilvl w:val="0"/>
          <w:numId w:val="31"/>
        </w:numPr>
        <w:sectPr w:rsidR="00F21F67" w:rsidRPr="0001059A" w:rsidSect="005E3AEB">
          <w:pgSz w:w="12240" w:h="15840"/>
          <w:pgMar w:top="720" w:right="720" w:bottom="720" w:left="720" w:header="720" w:footer="720" w:gutter="0"/>
          <w:cols w:space="720"/>
          <w:docGrid w:linePitch="360"/>
        </w:sectPr>
      </w:pPr>
      <w:r>
        <w:rPr>
          <w:sz w:val="24"/>
          <w:szCs w:val="20"/>
        </w:rPr>
        <w:t>D464 – Tail light replaced</w:t>
      </w:r>
      <w:r>
        <w:rPr>
          <w:sz w:val="24"/>
          <w:szCs w:val="20"/>
        </w:rPr>
        <w:br/>
      </w:r>
    </w:p>
    <w:p w14:paraId="642F9A71" w14:textId="10A296BB" w:rsidR="000F5AB4" w:rsidRPr="0001059A" w:rsidRDefault="007C7C73" w:rsidP="00447994">
      <w:r>
        <w:rPr>
          <w:noProof/>
        </w:rPr>
        <w:lastRenderedPageBreak/>
        <w:drawing>
          <wp:anchor distT="0" distB="0" distL="114300" distR="114300" simplePos="0" relativeHeight="251736064" behindDoc="0" locked="0" layoutInCell="1" allowOverlap="1" wp14:anchorId="3D86826E" wp14:editId="1C2488F4">
            <wp:simplePos x="0" y="0"/>
            <wp:positionH relativeFrom="page">
              <wp:align>left</wp:align>
            </wp:positionH>
            <wp:positionV relativeFrom="paragraph">
              <wp:posOffset>-457366</wp:posOffset>
            </wp:positionV>
            <wp:extent cx="6965315" cy="3721210"/>
            <wp:effectExtent l="0" t="0" r="6985" b="12700"/>
            <wp:wrapNone/>
            <wp:docPr id="8" name="Chart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F21F67">
        <w:rPr>
          <w:noProof/>
        </w:rPr>
        <w:drawing>
          <wp:anchor distT="0" distB="0" distL="114300" distR="114300" simplePos="0" relativeHeight="251657215" behindDoc="0" locked="0" layoutInCell="1" allowOverlap="1" wp14:anchorId="7F53F5B1" wp14:editId="47389312">
            <wp:simplePos x="0" y="0"/>
            <wp:positionH relativeFrom="page">
              <wp:posOffset>6750657</wp:posOffset>
            </wp:positionH>
            <wp:positionV relativeFrom="paragraph">
              <wp:posOffset>-457200</wp:posOffset>
            </wp:positionV>
            <wp:extent cx="3303905" cy="3705308"/>
            <wp:effectExtent l="0" t="0" r="10795" b="9525"/>
            <wp:wrapNone/>
            <wp:docPr id="7" name="Chart 7">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ED74E1" w:rsidRPr="00ED74E1">
        <w:rPr>
          <w:noProof/>
        </w:rPr>
        <w:t xml:space="preserve"> </w:t>
      </w:r>
      <w:r w:rsidR="00715BAF">
        <w:rPr>
          <w:noProof/>
        </w:rPr>
        <w:t xml:space="preserve"> </w:t>
      </w:r>
    </w:p>
    <w:p w14:paraId="1144D80A" w14:textId="36293BD3" w:rsidR="000F5AB4" w:rsidRPr="0001059A" w:rsidRDefault="000F5AB4" w:rsidP="00447994"/>
    <w:p w14:paraId="1920BC32" w14:textId="52B1D312" w:rsidR="000F5AB4" w:rsidRPr="0001059A" w:rsidRDefault="000F5AB4" w:rsidP="00447994"/>
    <w:p w14:paraId="17E0855C" w14:textId="77777777" w:rsidR="000F5AB4" w:rsidRPr="0001059A" w:rsidRDefault="000F5AB4" w:rsidP="00447994"/>
    <w:p w14:paraId="1B68E0EF" w14:textId="77777777" w:rsidR="000F5AB4" w:rsidRPr="0001059A" w:rsidRDefault="000F5AB4" w:rsidP="00447994"/>
    <w:p w14:paraId="2189E161" w14:textId="3EC0C89C" w:rsidR="000F5AB4" w:rsidRPr="0001059A" w:rsidRDefault="000F5AB4" w:rsidP="00447994"/>
    <w:p w14:paraId="419814B0" w14:textId="54E09C0F" w:rsidR="00781864" w:rsidRPr="0001059A" w:rsidRDefault="00781864" w:rsidP="00447994"/>
    <w:p w14:paraId="025E8499" w14:textId="77777777" w:rsidR="00781864" w:rsidRPr="0001059A" w:rsidRDefault="00781864" w:rsidP="00781864"/>
    <w:p w14:paraId="7F11A131" w14:textId="3EC5ECDB" w:rsidR="00781864" w:rsidRPr="0001059A" w:rsidRDefault="00781864" w:rsidP="00781864"/>
    <w:p w14:paraId="6261DD2C" w14:textId="181BA8F2" w:rsidR="00781864" w:rsidRPr="0001059A" w:rsidRDefault="00781864" w:rsidP="00781864"/>
    <w:p w14:paraId="5F6EC204" w14:textId="487D31CA" w:rsidR="00781864" w:rsidRPr="0001059A" w:rsidRDefault="007C7C73" w:rsidP="00781864">
      <w:r>
        <w:rPr>
          <w:noProof/>
        </w:rPr>
        <w:drawing>
          <wp:anchor distT="0" distB="0" distL="114300" distR="114300" simplePos="0" relativeHeight="251737088" behindDoc="0" locked="0" layoutInCell="1" allowOverlap="1" wp14:anchorId="0645ABBE" wp14:editId="05EBF285">
            <wp:simplePos x="0" y="0"/>
            <wp:positionH relativeFrom="page">
              <wp:align>right</wp:align>
            </wp:positionH>
            <wp:positionV relativeFrom="paragraph">
              <wp:posOffset>352120</wp:posOffset>
            </wp:positionV>
            <wp:extent cx="10042497" cy="4086695"/>
            <wp:effectExtent l="0" t="0" r="16510" b="9525"/>
            <wp:wrapNone/>
            <wp:docPr id="9" name="Chart 9">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715F5E9" w14:textId="6F7C297A" w:rsidR="00781864" w:rsidRPr="0001059A" w:rsidRDefault="00781864" w:rsidP="00781864"/>
    <w:p w14:paraId="6087B90B" w14:textId="1C9865EB" w:rsidR="00781864" w:rsidRPr="0001059A" w:rsidRDefault="00781864" w:rsidP="00781864"/>
    <w:p w14:paraId="51D2CD30" w14:textId="5BFAEC40" w:rsidR="00781864" w:rsidRPr="0001059A" w:rsidRDefault="00781864" w:rsidP="00781864"/>
    <w:p w14:paraId="1F167D63" w14:textId="70D69545" w:rsidR="00781864" w:rsidRPr="0001059A" w:rsidRDefault="00781864" w:rsidP="00781864"/>
    <w:p w14:paraId="3CD4F55D" w14:textId="39E26F41" w:rsidR="00781864" w:rsidRPr="0001059A" w:rsidRDefault="00781864" w:rsidP="00781864"/>
    <w:p w14:paraId="50D5C5AE" w14:textId="77777777" w:rsidR="00781864" w:rsidRPr="0001059A" w:rsidRDefault="00781864" w:rsidP="00781864"/>
    <w:p w14:paraId="340D7655" w14:textId="77777777" w:rsidR="00781864" w:rsidRPr="0001059A" w:rsidRDefault="00781864" w:rsidP="00781864"/>
    <w:p w14:paraId="038177B8" w14:textId="77777777" w:rsidR="00781864" w:rsidRPr="0001059A" w:rsidRDefault="00781864" w:rsidP="00781864"/>
    <w:p w14:paraId="18DA8358" w14:textId="77777777" w:rsidR="000F5AB4" w:rsidRPr="0001059A" w:rsidRDefault="00781864" w:rsidP="00781864">
      <w:pPr>
        <w:tabs>
          <w:tab w:val="left" w:pos="12947"/>
        </w:tabs>
      </w:pPr>
      <w:r w:rsidRPr="0001059A">
        <w:tab/>
      </w:r>
    </w:p>
    <w:p w14:paraId="11ED94F9" w14:textId="77777777" w:rsidR="00781864" w:rsidRPr="0001059A" w:rsidRDefault="00781864" w:rsidP="00781864">
      <w:pPr>
        <w:tabs>
          <w:tab w:val="left" w:pos="12947"/>
        </w:tabs>
      </w:pPr>
    </w:p>
    <w:p w14:paraId="6278CB4E" w14:textId="77777777" w:rsidR="00781864" w:rsidRPr="0001059A" w:rsidRDefault="00781864" w:rsidP="00781864">
      <w:pPr>
        <w:tabs>
          <w:tab w:val="left" w:pos="12947"/>
        </w:tabs>
      </w:pPr>
    </w:p>
    <w:p w14:paraId="4F1C47AD" w14:textId="77777777" w:rsidR="00781864" w:rsidRPr="0001059A" w:rsidRDefault="00781864" w:rsidP="00781864">
      <w:pPr>
        <w:tabs>
          <w:tab w:val="left" w:pos="12947"/>
        </w:tabs>
      </w:pPr>
    </w:p>
    <w:p w14:paraId="0AF6979C" w14:textId="77777777" w:rsidR="00781864" w:rsidRPr="0001059A" w:rsidRDefault="00781864" w:rsidP="00781864">
      <w:pPr>
        <w:tabs>
          <w:tab w:val="left" w:pos="12947"/>
        </w:tabs>
      </w:pPr>
    </w:p>
    <w:p w14:paraId="3122F465" w14:textId="6DA63F6D" w:rsidR="00781864" w:rsidRPr="0001059A" w:rsidRDefault="007C7C73" w:rsidP="00781864">
      <w:pPr>
        <w:tabs>
          <w:tab w:val="left" w:pos="12947"/>
        </w:tabs>
      </w:pPr>
      <w:r>
        <w:rPr>
          <w:noProof/>
        </w:rPr>
        <w:lastRenderedPageBreak/>
        <w:drawing>
          <wp:anchor distT="0" distB="0" distL="114300" distR="114300" simplePos="0" relativeHeight="251739136" behindDoc="0" locked="0" layoutInCell="1" allowOverlap="1" wp14:anchorId="6A93056A" wp14:editId="08431CE5">
            <wp:simplePos x="0" y="0"/>
            <wp:positionH relativeFrom="page">
              <wp:posOffset>4961614</wp:posOffset>
            </wp:positionH>
            <wp:positionV relativeFrom="paragraph">
              <wp:posOffset>-457199</wp:posOffset>
            </wp:positionV>
            <wp:extent cx="5088421" cy="4104640"/>
            <wp:effectExtent l="0" t="0" r="17145" b="10160"/>
            <wp:wrapNone/>
            <wp:docPr id="11" name="Chart 1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8112" behindDoc="0" locked="0" layoutInCell="1" allowOverlap="1" wp14:anchorId="41B8CA3B" wp14:editId="7B6F3352">
            <wp:simplePos x="0" y="0"/>
            <wp:positionH relativeFrom="page">
              <wp:align>left</wp:align>
            </wp:positionH>
            <wp:positionV relativeFrom="paragraph">
              <wp:posOffset>-457366</wp:posOffset>
            </wp:positionV>
            <wp:extent cx="4977517" cy="4104640"/>
            <wp:effectExtent l="0" t="0" r="13970" b="10160"/>
            <wp:wrapNone/>
            <wp:docPr id="10" name="Chart 1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ED74E1" w:rsidRPr="00ED74E1">
        <w:rPr>
          <w:noProof/>
        </w:rPr>
        <w:t xml:space="preserve"> </w:t>
      </w:r>
    </w:p>
    <w:p w14:paraId="25068D6D" w14:textId="7F7F3333" w:rsidR="00781864" w:rsidRPr="0001059A" w:rsidRDefault="00F647BD" w:rsidP="00781864">
      <w:pPr>
        <w:tabs>
          <w:tab w:val="left" w:pos="12947"/>
        </w:tabs>
      </w:pPr>
      <w:r>
        <w:rPr>
          <w:noProof/>
        </w:rPr>
        <w:drawing>
          <wp:anchor distT="0" distB="0" distL="114300" distR="114300" simplePos="0" relativeHeight="251691008" behindDoc="1" locked="0" layoutInCell="1" allowOverlap="1" wp14:anchorId="2A0CA805" wp14:editId="43761BA7">
            <wp:simplePos x="0" y="0"/>
            <wp:positionH relativeFrom="page">
              <wp:align>right</wp:align>
            </wp:positionH>
            <wp:positionV relativeFrom="paragraph">
              <wp:posOffset>3331210</wp:posOffset>
            </wp:positionV>
            <wp:extent cx="10058400" cy="3688080"/>
            <wp:effectExtent l="0" t="0" r="0" b="762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sectPr w:rsidR="00781864" w:rsidRPr="0001059A" w:rsidSect="005E6CB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03C08" w14:textId="77777777" w:rsidR="00C663BC" w:rsidRDefault="00C663BC" w:rsidP="00C663BC">
      <w:pPr>
        <w:spacing w:after="0" w:line="240" w:lineRule="auto"/>
      </w:pPr>
      <w:r>
        <w:separator/>
      </w:r>
    </w:p>
  </w:endnote>
  <w:endnote w:type="continuationSeparator" w:id="0">
    <w:p w14:paraId="1FC68363" w14:textId="77777777" w:rsidR="00C663BC" w:rsidRDefault="00C663BC" w:rsidP="00C6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9916" w14:textId="77777777" w:rsidR="00C663BC" w:rsidRDefault="00C663BC" w:rsidP="00C663BC">
      <w:pPr>
        <w:spacing w:after="0" w:line="240" w:lineRule="auto"/>
      </w:pPr>
      <w:r>
        <w:separator/>
      </w:r>
    </w:p>
  </w:footnote>
  <w:footnote w:type="continuationSeparator" w:id="0">
    <w:p w14:paraId="41631932" w14:textId="77777777" w:rsidR="00C663BC" w:rsidRDefault="00C663BC" w:rsidP="00C66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6F3"/>
    <w:multiLevelType w:val="hybridMultilevel"/>
    <w:tmpl w:val="954CF5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4962959"/>
    <w:multiLevelType w:val="hybridMultilevel"/>
    <w:tmpl w:val="F94EAED6"/>
    <w:lvl w:ilvl="0" w:tplc="6B08919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E22C6"/>
    <w:multiLevelType w:val="hybridMultilevel"/>
    <w:tmpl w:val="6AB2CFB6"/>
    <w:lvl w:ilvl="0" w:tplc="E2600572">
      <w:start w:val="1"/>
      <w:numFmt w:val="bullet"/>
      <w:lvlText w:val=""/>
      <w:lvlJc w:val="left"/>
      <w:pPr>
        <w:ind w:left="360" w:hanging="360"/>
      </w:pPr>
      <w:rPr>
        <w:rFonts w:ascii="Symbol" w:hAnsi="Symbol"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1655D4"/>
    <w:multiLevelType w:val="multilevel"/>
    <w:tmpl w:val="F12A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23B36"/>
    <w:multiLevelType w:val="hybridMultilevel"/>
    <w:tmpl w:val="17CC4FD2"/>
    <w:lvl w:ilvl="0" w:tplc="DA4E7B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D5315"/>
    <w:multiLevelType w:val="hybridMultilevel"/>
    <w:tmpl w:val="2A88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66F4C"/>
    <w:multiLevelType w:val="hybridMultilevel"/>
    <w:tmpl w:val="8B28072C"/>
    <w:lvl w:ilvl="0" w:tplc="64161CD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2C332B"/>
    <w:multiLevelType w:val="hybridMultilevel"/>
    <w:tmpl w:val="926CD34A"/>
    <w:lvl w:ilvl="0" w:tplc="3576658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51EB"/>
    <w:multiLevelType w:val="hybridMultilevel"/>
    <w:tmpl w:val="0054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36F34"/>
    <w:multiLevelType w:val="hybridMultilevel"/>
    <w:tmpl w:val="68A29E38"/>
    <w:lvl w:ilvl="0" w:tplc="1D00DAFA">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900BD"/>
    <w:multiLevelType w:val="hybridMultilevel"/>
    <w:tmpl w:val="DD1868CC"/>
    <w:lvl w:ilvl="0" w:tplc="BD5861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F116B"/>
    <w:multiLevelType w:val="hybridMultilevel"/>
    <w:tmpl w:val="DC94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E1431"/>
    <w:multiLevelType w:val="hybridMultilevel"/>
    <w:tmpl w:val="918C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2736"/>
    <w:multiLevelType w:val="hybridMultilevel"/>
    <w:tmpl w:val="018E1D08"/>
    <w:lvl w:ilvl="0" w:tplc="871A7D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2705D"/>
    <w:multiLevelType w:val="hybridMultilevel"/>
    <w:tmpl w:val="E4D2D4A2"/>
    <w:lvl w:ilvl="0" w:tplc="3FE8FC0E">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C25AB1"/>
    <w:multiLevelType w:val="hybridMultilevel"/>
    <w:tmpl w:val="6A48E778"/>
    <w:lvl w:ilvl="0" w:tplc="5846E3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C22CD"/>
    <w:multiLevelType w:val="hybridMultilevel"/>
    <w:tmpl w:val="924E34D2"/>
    <w:lvl w:ilvl="0" w:tplc="53C623E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DB0AA5"/>
    <w:multiLevelType w:val="hybridMultilevel"/>
    <w:tmpl w:val="25AA2E8E"/>
    <w:lvl w:ilvl="0" w:tplc="64161CD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21E97"/>
    <w:multiLevelType w:val="hybridMultilevel"/>
    <w:tmpl w:val="700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E100D"/>
    <w:multiLevelType w:val="hybridMultilevel"/>
    <w:tmpl w:val="53BEFAE8"/>
    <w:lvl w:ilvl="0" w:tplc="465A4C3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9732B"/>
    <w:multiLevelType w:val="hybridMultilevel"/>
    <w:tmpl w:val="FE80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82816"/>
    <w:multiLevelType w:val="hybridMultilevel"/>
    <w:tmpl w:val="0E1C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D13C5"/>
    <w:multiLevelType w:val="hybridMultilevel"/>
    <w:tmpl w:val="3214B47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29955BE"/>
    <w:multiLevelType w:val="hybridMultilevel"/>
    <w:tmpl w:val="9F3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45AD4"/>
    <w:multiLevelType w:val="hybridMultilevel"/>
    <w:tmpl w:val="9B4E8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335C3E"/>
    <w:multiLevelType w:val="hybridMultilevel"/>
    <w:tmpl w:val="C582BA76"/>
    <w:lvl w:ilvl="0" w:tplc="AED21A6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415E6"/>
    <w:multiLevelType w:val="hybridMultilevel"/>
    <w:tmpl w:val="CE5E6D26"/>
    <w:lvl w:ilvl="0" w:tplc="8E04C5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21977"/>
    <w:multiLevelType w:val="hybridMultilevel"/>
    <w:tmpl w:val="4E8C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0D7849"/>
    <w:multiLevelType w:val="hybridMultilevel"/>
    <w:tmpl w:val="C7E6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C437B"/>
    <w:multiLevelType w:val="hybridMultilevel"/>
    <w:tmpl w:val="2368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7B16D8"/>
    <w:multiLevelType w:val="hybridMultilevel"/>
    <w:tmpl w:val="F926A9E8"/>
    <w:lvl w:ilvl="0" w:tplc="D452E95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1362048">
    <w:abstractNumId w:val="8"/>
  </w:num>
  <w:num w:numId="2" w16cid:durableId="1251891057">
    <w:abstractNumId w:val="20"/>
  </w:num>
  <w:num w:numId="3" w16cid:durableId="467011264">
    <w:abstractNumId w:val="24"/>
  </w:num>
  <w:num w:numId="4" w16cid:durableId="1235049810">
    <w:abstractNumId w:val="21"/>
  </w:num>
  <w:num w:numId="5" w16cid:durableId="1142189070">
    <w:abstractNumId w:val="1"/>
  </w:num>
  <w:num w:numId="6" w16cid:durableId="583538315">
    <w:abstractNumId w:val="7"/>
  </w:num>
  <w:num w:numId="7" w16cid:durableId="851794844">
    <w:abstractNumId w:val="16"/>
  </w:num>
  <w:num w:numId="8" w16cid:durableId="801269502">
    <w:abstractNumId w:val="28"/>
  </w:num>
  <w:num w:numId="9" w16cid:durableId="1482959494">
    <w:abstractNumId w:val="5"/>
  </w:num>
  <w:num w:numId="10" w16cid:durableId="1188525972">
    <w:abstractNumId w:val="29"/>
  </w:num>
  <w:num w:numId="11" w16cid:durableId="963197105">
    <w:abstractNumId w:val="9"/>
  </w:num>
  <w:num w:numId="12" w16cid:durableId="1808736494">
    <w:abstractNumId w:val="13"/>
  </w:num>
  <w:num w:numId="13" w16cid:durableId="546188477">
    <w:abstractNumId w:val="12"/>
  </w:num>
  <w:num w:numId="14" w16cid:durableId="610674635">
    <w:abstractNumId w:val="26"/>
  </w:num>
  <w:num w:numId="15" w16cid:durableId="822086534">
    <w:abstractNumId w:val="6"/>
  </w:num>
  <w:num w:numId="16" w16cid:durableId="2094281213">
    <w:abstractNumId w:val="17"/>
  </w:num>
  <w:num w:numId="17" w16cid:durableId="1943535886">
    <w:abstractNumId w:val="11"/>
  </w:num>
  <w:num w:numId="18" w16cid:durableId="1362122776">
    <w:abstractNumId w:val="2"/>
  </w:num>
  <w:num w:numId="19" w16cid:durableId="144471884">
    <w:abstractNumId w:val="14"/>
  </w:num>
  <w:num w:numId="20" w16cid:durableId="989790787">
    <w:abstractNumId w:val="30"/>
  </w:num>
  <w:num w:numId="21" w16cid:durableId="173570353">
    <w:abstractNumId w:val="22"/>
  </w:num>
  <w:num w:numId="22" w16cid:durableId="983316113">
    <w:abstractNumId w:val="0"/>
  </w:num>
  <w:num w:numId="23" w16cid:durableId="239214451">
    <w:abstractNumId w:val="15"/>
  </w:num>
  <w:num w:numId="24" w16cid:durableId="414523470">
    <w:abstractNumId w:val="27"/>
  </w:num>
  <w:num w:numId="25" w16cid:durableId="42754355">
    <w:abstractNumId w:val="23"/>
  </w:num>
  <w:num w:numId="26" w16cid:durableId="1647709018">
    <w:abstractNumId w:val="19"/>
  </w:num>
  <w:num w:numId="27" w16cid:durableId="2088335588">
    <w:abstractNumId w:val="10"/>
  </w:num>
  <w:num w:numId="28" w16cid:durableId="652218441">
    <w:abstractNumId w:val="25"/>
  </w:num>
  <w:num w:numId="29" w16cid:durableId="1412044439">
    <w:abstractNumId w:val="3"/>
  </w:num>
  <w:num w:numId="30" w16cid:durableId="482697342">
    <w:abstractNumId w:val="4"/>
  </w:num>
  <w:num w:numId="31" w16cid:durableId="797202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AC6"/>
    <w:rsid w:val="00001B39"/>
    <w:rsid w:val="00002A09"/>
    <w:rsid w:val="0001059A"/>
    <w:rsid w:val="0001286B"/>
    <w:rsid w:val="00036B2E"/>
    <w:rsid w:val="00037D55"/>
    <w:rsid w:val="00046997"/>
    <w:rsid w:val="0005143F"/>
    <w:rsid w:val="00057EBC"/>
    <w:rsid w:val="00073968"/>
    <w:rsid w:val="000740E4"/>
    <w:rsid w:val="00093A88"/>
    <w:rsid w:val="00095716"/>
    <w:rsid w:val="000A26AE"/>
    <w:rsid w:val="000A331A"/>
    <w:rsid w:val="000A4FBD"/>
    <w:rsid w:val="000B0940"/>
    <w:rsid w:val="000D3DAD"/>
    <w:rsid w:val="000F5AB4"/>
    <w:rsid w:val="000F61CD"/>
    <w:rsid w:val="00100C35"/>
    <w:rsid w:val="00107FD6"/>
    <w:rsid w:val="00110980"/>
    <w:rsid w:val="00123F82"/>
    <w:rsid w:val="0013318B"/>
    <w:rsid w:val="00133D54"/>
    <w:rsid w:val="00136A24"/>
    <w:rsid w:val="001418C5"/>
    <w:rsid w:val="00152D16"/>
    <w:rsid w:val="001669D8"/>
    <w:rsid w:val="00167435"/>
    <w:rsid w:val="00180CE6"/>
    <w:rsid w:val="00182ABC"/>
    <w:rsid w:val="001D433E"/>
    <w:rsid w:val="001F38F7"/>
    <w:rsid w:val="00201399"/>
    <w:rsid w:val="002022AA"/>
    <w:rsid w:val="002106ED"/>
    <w:rsid w:val="00241461"/>
    <w:rsid w:val="002459DD"/>
    <w:rsid w:val="00251DC7"/>
    <w:rsid w:val="00260338"/>
    <w:rsid w:val="00260C78"/>
    <w:rsid w:val="00263493"/>
    <w:rsid w:val="00281987"/>
    <w:rsid w:val="00287E40"/>
    <w:rsid w:val="00291E55"/>
    <w:rsid w:val="002A073C"/>
    <w:rsid w:val="002A543A"/>
    <w:rsid w:val="002B0415"/>
    <w:rsid w:val="002C70C0"/>
    <w:rsid w:val="002D4AFF"/>
    <w:rsid w:val="002E71FF"/>
    <w:rsid w:val="002E7984"/>
    <w:rsid w:val="002F5CB1"/>
    <w:rsid w:val="0030105B"/>
    <w:rsid w:val="003028B7"/>
    <w:rsid w:val="0030462E"/>
    <w:rsid w:val="00307178"/>
    <w:rsid w:val="003109BF"/>
    <w:rsid w:val="003110A9"/>
    <w:rsid w:val="003176D9"/>
    <w:rsid w:val="003204E9"/>
    <w:rsid w:val="00321B85"/>
    <w:rsid w:val="003276A9"/>
    <w:rsid w:val="00327739"/>
    <w:rsid w:val="003433C8"/>
    <w:rsid w:val="00365174"/>
    <w:rsid w:val="003663C3"/>
    <w:rsid w:val="003901BA"/>
    <w:rsid w:val="00391D41"/>
    <w:rsid w:val="00396D86"/>
    <w:rsid w:val="003A1AC9"/>
    <w:rsid w:val="003A7C82"/>
    <w:rsid w:val="003B59CA"/>
    <w:rsid w:val="003D3340"/>
    <w:rsid w:val="003D46F3"/>
    <w:rsid w:val="003E0CF6"/>
    <w:rsid w:val="003F0B1F"/>
    <w:rsid w:val="003F3008"/>
    <w:rsid w:val="00400EE4"/>
    <w:rsid w:val="00405015"/>
    <w:rsid w:val="00405B92"/>
    <w:rsid w:val="0041680C"/>
    <w:rsid w:val="00427641"/>
    <w:rsid w:val="004421D9"/>
    <w:rsid w:val="00447994"/>
    <w:rsid w:val="00465E07"/>
    <w:rsid w:val="00476F05"/>
    <w:rsid w:val="0048174C"/>
    <w:rsid w:val="00487723"/>
    <w:rsid w:val="0049155F"/>
    <w:rsid w:val="004922AC"/>
    <w:rsid w:val="004928F0"/>
    <w:rsid w:val="00497BAD"/>
    <w:rsid w:val="004A0D35"/>
    <w:rsid w:val="004B6918"/>
    <w:rsid w:val="004C5A32"/>
    <w:rsid w:val="004D6EB6"/>
    <w:rsid w:val="004E036D"/>
    <w:rsid w:val="004E107A"/>
    <w:rsid w:val="00506928"/>
    <w:rsid w:val="00511085"/>
    <w:rsid w:val="00511417"/>
    <w:rsid w:val="00520C93"/>
    <w:rsid w:val="00526FCD"/>
    <w:rsid w:val="0054432C"/>
    <w:rsid w:val="0054550D"/>
    <w:rsid w:val="005512EF"/>
    <w:rsid w:val="00553A1A"/>
    <w:rsid w:val="00556171"/>
    <w:rsid w:val="00565019"/>
    <w:rsid w:val="00572417"/>
    <w:rsid w:val="00576CA3"/>
    <w:rsid w:val="005812D9"/>
    <w:rsid w:val="00581AB0"/>
    <w:rsid w:val="00582F03"/>
    <w:rsid w:val="00584EE4"/>
    <w:rsid w:val="00590FF3"/>
    <w:rsid w:val="005A2B8B"/>
    <w:rsid w:val="005B394F"/>
    <w:rsid w:val="005C075B"/>
    <w:rsid w:val="005E22E4"/>
    <w:rsid w:val="005E392B"/>
    <w:rsid w:val="005E3AEB"/>
    <w:rsid w:val="005E6CB3"/>
    <w:rsid w:val="005F56B0"/>
    <w:rsid w:val="005F5E29"/>
    <w:rsid w:val="0060093C"/>
    <w:rsid w:val="00601256"/>
    <w:rsid w:val="00601C68"/>
    <w:rsid w:val="006146F0"/>
    <w:rsid w:val="00627527"/>
    <w:rsid w:val="00630804"/>
    <w:rsid w:val="00630B4A"/>
    <w:rsid w:val="006450F5"/>
    <w:rsid w:val="0064773D"/>
    <w:rsid w:val="00667678"/>
    <w:rsid w:val="0068051B"/>
    <w:rsid w:val="0068679D"/>
    <w:rsid w:val="00690F1C"/>
    <w:rsid w:val="00691AE9"/>
    <w:rsid w:val="00694649"/>
    <w:rsid w:val="00695D53"/>
    <w:rsid w:val="00696F8F"/>
    <w:rsid w:val="006A13B0"/>
    <w:rsid w:val="006B5015"/>
    <w:rsid w:val="006C2393"/>
    <w:rsid w:val="006D717C"/>
    <w:rsid w:val="006E2475"/>
    <w:rsid w:val="006E540B"/>
    <w:rsid w:val="006F1129"/>
    <w:rsid w:val="006F5706"/>
    <w:rsid w:val="006F7783"/>
    <w:rsid w:val="00703E0B"/>
    <w:rsid w:val="00715BAF"/>
    <w:rsid w:val="00734320"/>
    <w:rsid w:val="007457C4"/>
    <w:rsid w:val="00775F09"/>
    <w:rsid w:val="00777616"/>
    <w:rsid w:val="00781864"/>
    <w:rsid w:val="00786A73"/>
    <w:rsid w:val="00787FF9"/>
    <w:rsid w:val="007A2B9B"/>
    <w:rsid w:val="007A75F3"/>
    <w:rsid w:val="007B21B3"/>
    <w:rsid w:val="007B21E0"/>
    <w:rsid w:val="007C7C73"/>
    <w:rsid w:val="007D2657"/>
    <w:rsid w:val="007E4262"/>
    <w:rsid w:val="007F4EFB"/>
    <w:rsid w:val="008202E8"/>
    <w:rsid w:val="00820CE5"/>
    <w:rsid w:val="00830E27"/>
    <w:rsid w:val="008413DD"/>
    <w:rsid w:val="00855CEB"/>
    <w:rsid w:val="00857087"/>
    <w:rsid w:val="00863D94"/>
    <w:rsid w:val="00871327"/>
    <w:rsid w:val="00892092"/>
    <w:rsid w:val="00897552"/>
    <w:rsid w:val="008A0C4D"/>
    <w:rsid w:val="008A1783"/>
    <w:rsid w:val="008A4CB9"/>
    <w:rsid w:val="008B0F8E"/>
    <w:rsid w:val="008B1F12"/>
    <w:rsid w:val="008B6D4D"/>
    <w:rsid w:val="008C0733"/>
    <w:rsid w:val="008C1D1B"/>
    <w:rsid w:val="008D2986"/>
    <w:rsid w:val="008E2EA3"/>
    <w:rsid w:val="008E4416"/>
    <w:rsid w:val="008F205C"/>
    <w:rsid w:val="008F2ADA"/>
    <w:rsid w:val="008F4C81"/>
    <w:rsid w:val="008F4F12"/>
    <w:rsid w:val="008F5590"/>
    <w:rsid w:val="008F6947"/>
    <w:rsid w:val="008F6B9C"/>
    <w:rsid w:val="0090345A"/>
    <w:rsid w:val="00903BF6"/>
    <w:rsid w:val="00917D51"/>
    <w:rsid w:val="00920247"/>
    <w:rsid w:val="00926D6A"/>
    <w:rsid w:val="00937FEE"/>
    <w:rsid w:val="00940F05"/>
    <w:rsid w:val="0094669B"/>
    <w:rsid w:val="009513FE"/>
    <w:rsid w:val="0095208C"/>
    <w:rsid w:val="00953AF3"/>
    <w:rsid w:val="0095544E"/>
    <w:rsid w:val="00957F7C"/>
    <w:rsid w:val="00963B10"/>
    <w:rsid w:val="00965298"/>
    <w:rsid w:val="00965362"/>
    <w:rsid w:val="00970877"/>
    <w:rsid w:val="0097238C"/>
    <w:rsid w:val="00975A14"/>
    <w:rsid w:val="00975F01"/>
    <w:rsid w:val="00986DEE"/>
    <w:rsid w:val="009908E5"/>
    <w:rsid w:val="00990EF2"/>
    <w:rsid w:val="0099553E"/>
    <w:rsid w:val="009B2B26"/>
    <w:rsid w:val="009B3B4E"/>
    <w:rsid w:val="009D1558"/>
    <w:rsid w:val="009D2808"/>
    <w:rsid w:val="009D39E0"/>
    <w:rsid w:val="009E0AC6"/>
    <w:rsid w:val="009E461F"/>
    <w:rsid w:val="009E63EE"/>
    <w:rsid w:val="00A02F0E"/>
    <w:rsid w:val="00A07F3B"/>
    <w:rsid w:val="00A26489"/>
    <w:rsid w:val="00A30D2B"/>
    <w:rsid w:val="00A31D62"/>
    <w:rsid w:val="00A37626"/>
    <w:rsid w:val="00A423CA"/>
    <w:rsid w:val="00A54590"/>
    <w:rsid w:val="00A571E5"/>
    <w:rsid w:val="00A57980"/>
    <w:rsid w:val="00A63DBA"/>
    <w:rsid w:val="00A81167"/>
    <w:rsid w:val="00A81ED9"/>
    <w:rsid w:val="00A90186"/>
    <w:rsid w:val="00A94F50"/>
    <w:rsid w:val="00AB07AD"/>
    <w:rsid w:val="00AB2BCB"/>
    <w:rsid w:val="00AB5729"/>
    <w:rsid w:val="00AC79AE"/>
    <w:rsid w:val="00AD499A"/>
    <w:rsid w:val="00AE4F86"/>
    <w:rsid w:val="00AE5116"/>
    <w:rsid w:val="00AE63DD"/>
    <w:rsid w:val="00AF21DD"/>
    <w:rsid w:val="00AF66B2"/>
    <w:rsid w:val="00AF6BC8"/>
    <w:rsid w:val="00B14BFA"/>
    <w:rsid w:val="00B17151"/>
    <w:rsid w:val="00B36B46"/>
    <w:rsid w:val="00B603BE"/>
    <w:rsid w:val="00B65DB6"/>
    <w:rsid w:val="00B667D8"/>
    <w:rsid w:val="00B804AF"/>
    <w:rsid w:val="00B8123C"/>
    <w:rsid w:val="00B954F0"/>
    <w:rsid w:val="00B95DE8"/>
    <w:rsid w:val="00B95EEF"/>
    <w:rsid w:val="00BA19FE"/>
    <w:rsid w:val="00BC14CC"/>
    <w:rsid w:val="00BC52D9"/>
    <w:rsid w:val="00BD33CF"/>
    <w:rsid w:val="00BE16D4"/>
    <w:rsid w:val="00BE626C"/>
    <w:rsid w:val="00BE789C"/>
    <w:rsid w:val="00BE7EB6"/>
    <w:rsid w:val="00BF080A"/>
    <w:rsid w:val="00BF1548"/>
    <w:rsid w:val="00BF4FA6"/>
    <w:rsid w:val="00BF6271"/>
    <w:rsid w:val="00C0606A"/>
    <w:rsid w:val="00C06DC2"/>
    <w:rsid w:val="00C07863"/>
    <w:rsid w:val="00C22FD0"/>
    <w:rsid w:val="00C26CDC"/>
    <w:rsid w:val="00C27671"/>
    <w:rsid w:val="00C44AAE"/>
    <w:rsid w:val="00C61785"/>
    <w:rsid w:val="00C6491B"/>
    <w:rsid w:val="00C663BC"/>
    <w:rsid w:val="00C72DBA"/>
    <w:rsid w:val="00C8760C"/>
    <w:rsid w:val="00C91B0B"/>
    <w:rsid w:val="00CA4A05"/>
    <w:rsid w:val="00CB3532"/>
    <w:rsid w:val="00CB5A0D"/>
    <w:rsid w:val="00CC0673"/>
    <w:rsid w:val="00D02829"/>
    <w:rsid w:val="00D075B6"/>
    <w:rsid w:val="00D11331"/>
    <w:rsid w:val="00D14297"/>
    <w:rsid w:val="00D154F1"/>
    <w:rsid w:val="00D37D7D"/>
    <w:rsid w:val="00D62F85"/>
    <w:rsid w:val="00D631B5"/>
    <w:rsid w:val="00D64986"/>
    <w:rsid w:val="00D65934"/>
    <w:rsid w:val="00D66A76"/>
    <w:rsid w:val="00D71CF8"/>
    <w:rsid w:val="00D747B6"/>
    <w:rsid w:val="00D75060"/>
    <w:rsid w:val="00D81072"/>
    <w:rsid w:val="00D8471E"/>
    <w:rsid w:val="00D921A4"/>
    <w:rsid w:val="00DA43D4"/>
    <w:rsid w:val="00DB0BA4"/>
    <w:rsid w:val="00DB0CF1"/>
    <w:rsid w:val="00DC0C8D"/>
    <w:rsid w:val="00DC239D"/>
    <w:rsid w:val="00DD2126"/>
    <w:rsid w:val="00DD32D2"/>
    <w:rsid w:val="00DD46DD"/>
    <w:rsid w:val="00DD5891"/>
    <w:rsid w:val="00E01BF8"/>
    <w:rsid w:val="00E053E7"/>
    <w:rsid w:val="00E15EB2"/>
    <w:rsid w:val="00E164CF"/>
    <w:rsid w:val="00E2214C"/>
    <w:rsid w:val="00E32E83"/>
    <w:rsid w:val="00E51439"/>
    <w:rsid w:val="00E55A42"/>
    <w:rsid w:val="00E67872"/>
    <w:rsid w:val="00E72377"/>
    <w:rsid w:val="00E72E5B"/>
    <w:rsid w:val="00E74258"/>
    <w:rsid w:val="00E856CA"/>
    <w:rsid w:val="00E9248E"/>
    <w:rsid w:val="00EA0FFA"/>
    <w:rsid w:val="00EA1603"/>
    <w:rsid w:val="00EA4C42"/>
    <w:rsid w:val="00EA681A"/>
    <w:rsid w:val="00EB2722"/>
    <w:rsid w:val="00EB3286"/>
    <w:rsid w:val="00EB719C"/>
    <w:rsid w:val="00EC3C19"/>
    <w:rsid w:val="00ED6C64"/>
    <w:rsid w:val="00ED74E1"/>
    <w:rsid w:val="00EE5D62"/>
    <w:rsid w:val="00EE63E7"/>
    <w:rsid w:val="00EE642D"/>
    <w:rsid w:val="00EE763F"/>
    <w:rsid w:val="00EF37F6"/>
    <w:rsid w:val="00F04CEE"/>
    <w:rsid w:val="00F11231"/>
    <w:rsid w:val="00F1245B"/>
    <w:rsid w:val="00F149D3"/>
    <w:rsid w:val="00F21F67"/>
    <w:rsid w:val="00F3124F"/>
    <w:rsid w:val="00F34D0C"/>
    <w:rsid w:val="00F42DAC"/>
    <w:rsid w:val="00F5636A"/>
    <w:rsid w:val="00F57369"/>
    <w:rsid w:val="00F647BD"/>
    <w:rsid w:val="00F66893"/>
    <w:rsid w:val="00F76F7C"/>
    <w:rsid w:val="00F80AA4"/>
    <w:rsid w:val="00F82785"/>
    <w:rsid w:val="00F83E1F"/>
    <w:rsid w:val="00F84835"/>
    <w:rsid w:val="00F916E8"/>
    <w:rsid w:val="00F9232C"/>
    <w:rsid w:val="00F96DB6"/>
    <w:rsid w:val="00F97076"/>
    <w:rsid w:val="00FA1A1A"/>
    <w:rsid w:val="00FA50B6"/>
    <w:rsid w:val="00FB628C"/>
    <w:rsid w:val="00FD4F89"/>
    <w:rsid w:val="00FD6556"/>
    <w:rsid w:val="00FD7483"/>
    <w:rsid w:val="00FE00CF"/>
    <w:rsid w:val="00FF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90FD"/>
  <w15:chartTrackingRefBased/>
  <w15:docId w15:val="{B5803479-6B9F-4E6C-8A52-662A5D3B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AC6"/>
    <w:pPr>
      <w:ind w:left="720"/>
      <w:contextualSpacing/>
    </w:pPr>
  </w:style>
  <w:style w:type="paragraph" w:styleId="BalloonText">
    <w:name w:val="Balloon Text"/>
    <w:basedOn w:val="Normal"/>
    <w:link w:val="BalloonTextChar"/>
    <w:uiPriority w:val="99"/>
    <w:semiHidden/>
    <w:unhideWhenUsed/>
    <w:rsid w:val="003D46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6F3"/>
    <w:rPr>
      <w:rFonts w:ascii="Segoe UI" w:hAnsi="Segoe UI" w:cs="Segoe UI"/>
      <w:sz w:val="18"/>
      <w:szCs w:val="18"/>
    </w:rPr>
  </w:style>
  <w:style w:type="paragraph" w:styleId="Header">
    <w:name w:val="header"/>
    <w:basedOn w:val="Normal"/>
    <w:link w:val="HeaderChar"/>
    <w:uiPriority w:val="99"/>
    <w:unhideWhenUsed/>
    <w:rsid w:val="00C66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3BC"/>
  </w:style>
  <w:style w:type="paragraph" w:styleId="Footer">
    <w:name w:val="footer"/>
    <w:basedOn w:val="Normal"/>
    <w:link w:val="FooterChar"/>
    <w:uiPriority w:val="99"/>
    <w:unhideWhenUsed/>
    <w:rsid w:val="00C66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4039">
      <w:bodyDiv w:val="1"/>
      <w:marLeft w:val="0"/>
      <w:marRight w:val="0"/>
      <w:marTop w:val="0"/>
      <w:marBottom w:val="0"/>
      <w:divBdr>
        <w:top w:val="none" w:sz="0" w:space="0" w:color="auto"/>
        <w:left w:val="none" w:sz="0" w:space="0" w:color="auto"/>
        <w:bottom w:val="none" w:sz="0" w:space="0" w:color="auto"/>
        <w:right w:val="none" w:sz="0" w:space="0" w:color="auto"/>
      </w:divBdr>
    </w:div>
    <w:div w:id="285626512">
      <w:bodyDiv w:val="1"/>
      <w:marLeft w:val="0"/>
      <w:marRight w:val="0"/>
      <w:marTop w:val="0"/>
      <w:marBottom w:val="0"/>
      <w:divBdr>
        <w:top w:val="none" w:sz="0" w:space="0" w:color="auto"/>
        <w:left w:val="none" w:sz="0" w:space="0" w:color="auto"/>
        <w:bottom w:val="none" w:sz="0" w:space="0" w:color="auto"/>
        <w:right w:val="none" w:sz="0" w:space="0" w:color="auto"/>
      </w:divBdr>
    </w:div>
    <w:div w:id="526410119">
      <w:bodyDiv w:val="1"/>
      <w:marLeft w:val="0"/>
      <w:marRight w:val="0"/>
      <w:marTop w:val="0"/>
      <w:marBottom w:val="0"/>
      <w:divBdr>
        <w:top w:val="none" w:sz="0" w:space="0" w:color="auto"/>
        <w:left w:val="none" w:sz="0" w:space="0" w:color="auto"/>
        <w:bottom w:val="none" w:sz="0" w:space="0" w:color="auto"/>
        <w:right w:val="none" w:sz="0" w:space="0" w:color="auto"/>
      </w:divBdr>
    </w:div>
    <w:div w:id="626817474">
      <w:bodyDiv w:val="1"/>
      <w:marLeft w:val="0"/>
      <w:marRight w:val="0"/>
      <w:marTop w:val="0"/>
      <w:marBottom w:val="0"/>
      <w:divBdr>
        <w:top w:val="none" w:sz="0" w:space="0" w:color="auto"/>
        <w:left w:val="none" w:sz="0" w:space="0" w:color="auto"/>
        <w:bottom w:val="none" w:sz="0" w:space="0" w:color="auto"/>
        <w:right w:val="none" w:sz="0" w:space="0" w:color="auto"/>
      </w:divBdr>
    </w:div>
    <w:div w:id="752969832">
      <w:bodyDiv w:val="1"/>
      <w:marLeft w:val="0"/>
      <w:marRight w:val="0"/>
      <w:marTop w:val="0"/>
      <w:marBottom w:val="0"/>
      <w:divBdr>
        <w:top w:val="none" w:sz="0" w:space="0" w:color="auto"/>
        <w:left w:val="none" w:sz="0" w:space="0" w:color="auto"/>
        <w:bottom w:val="none" w:sz="0" w:space="0" w:color="auto"/>
        <w:right w:val="none" w:sz="0" w:space="0" w:color="auto"/>
      </w:divBdr>
    </w:div>
    <w:div w:id="1601910837">
      <w:bodyDiv w:val="1"/>
      <w:marLeft w:val="0"/>
      <w:marRight w:val="0"/>
      <w:marTop w:val="0"/>
      <w:marBottom w:val="0"/>
      <w:divBdr>
        <w:top w:val="none" w:sz="0" w:space="0" w:color="auto"/>
        <w:left w:val="none" w:sz="0" w:space="0" w:color="auto"/>
        <w:bottom w:val="none" w:sz="0" w:space="0" w:color="auto"/>
        <w:right w:val="none" w:sz="0" w:space="0" w:color="auto"/>
      </w:divBdr>
    </w:div>
    <w:div w:id="1620258107">
      <w:bodyDiv w:val="1"/>
      <w:marLeft w:val="0"/>
      <w:marRight w:val="0"/>
      <w:marTop w:val="0"/>
      <w:marBottom w:val="0"/>
      <w:divBdr>
        <w:top w:val="none" w:sz="0" w:space="0" w:color="auto"/>
        <w:left w:val="none" w:sz="0" w:space="0" w:color="auto"/>
        <w:bottom w:val="none" w:sz="0" w:space="0" w:color="auto"/>
        <w:right w:val="none" w:sz="0" w:space="0" w:color="auto"/>
      </w:divBdr>
    </w:div>
    <w:div w:id="166396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ILES\VOL1\home\ehrmanf\Quality%20Management\KPI%20Board%20and%20Monthly%20Reports\KPI%20Stat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EMS Call Types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'Board Report'!$M$2</c:f>
              <c:strCache>
                <c:ptCount val="1"/>
                <c:pt idx="0">
                  <c:v>Transports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Report'!$L$38:$L$43</c:f>
              <c:strCache>
                <c:ptCount val="6"/>
                <c:pt idx="0">
                  <c:v>May</c:v>
                </c:pt>
                <c:pt idx="1">
                  <c:v>June</c:v>
                </c:pt>
                <c:pt idx="2">
                  <c:v>July</c:v>
                </c:pt>
                <c:pt idx="3">
                  <c:v>August</c:v>
                </c:pt>
                <c:pt idx="4">
                  <c:v>September</c:v>
                </c:pt>
                <c:pt idx="5">
                  <c:v>October</c:v>
                </c:pt>
              </c:strCache>
            </c:strRef>
          </c:cat>
          <c:val>
            <c:numRef>
              <c:f>'Board Report'!$M$38:$M$43</c:f>
              <c:numCache>
                <c:formatCode>General</c:formatCode>
                <c:ptCount val="6"/>
                <c:pt idx="0">
                  <c:v>126</c:v>
                </c:pt>
                <c:pt idx="1">
                  <c:v>154</c:v>
                </c:pt>
                <c:pt idx="2">
                  <c:v>148</c:v>
                </c:pt>
                <c:pt idx="3">
                  <c:v>134</c:v>
                </c:pt>
                <c:pt idx="4">
                  <c:v>133</c:v>
                </c:pt>
                <c:pt idx="5">
                  <c:v>124</c:v>
                </c:pt>
              </c:numCache>
            </c:numRef>
          </c:val>
          <c:extLst>
            <c:ext xmlns:c16="http://schemas.microsoft.com/office/drawing/2014/chart" uri="{C3380CC4-5D6E-409C-BE32-E72D297353CC}">
              <c16:uniqueId val="{00000000-1B1D-4FB3-A66B-80F5276A34A5}"/>
            </c:ext>
          </c:extLst>
        </c:ser>
        <c:ser>
          <c:idx val="1"/>
          <c:order val="1"/>
          <c:tx>
            <c:strRef>
              <c:f>'Board Report'!$N$2</c:f>
              <c:strCache>
                <c:ptCount val="1"/>
                <c:pt idx="0">
                  <c:v>Refusals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Report'!$L$38:$L$43</c:f>
              <c:strCache>
                <c:ptCount val="6"/>
                <c:pt idx="0">
                  <c:v>May</c:v>
                </c:pt>
                <c:pt idx="1">
                  <c:v>June</c:v>
                </c:pt>
                <c:pt idx="2">
                  <c:v>July</c:v>
                </c:pt>
                <c:pt idx="3">
                  <c:v>August</c:v>
                </c:pt>
                <c:pt idx="4">
                  <c:v>September</c:v>
                </c:pt>
                <c:pt idx="5">
                  <c:v>October</c:v>
                </c:pt>
              </c:strCache>
            </c:strRef>
          </c:cat>
          <c:val>
            <c:numRef>
              <c:f>'Board Report'!$N$38:$N$43</c:f>
              <c:numCache>
                <c:formatCode>General</c:formatCode>
                <c:ptCount val="6"/>
                <c:pt idx="0">
                  <c:v>67</c:v>
                </c:pt>
                <c:pt idx="1">
                  <c:v>72</c:v>
                </c:pt>
                <c:pt idx="2">
                  <c:v>65</c:v>
                </c:pt>
                <c:pt idx="3">
                  <c:v>85</c:v>
                </c:pt>
                <c:pt idx="4">
                  <c:v>84</c:v>
                </c:pt>
                <c:pt idx="5">
                  <c:v>81</c:v>
                </c:pt>
              </c:numCache>
            </c:numRef>
          </c:val>
          <c:extLst>
            <c:ext xmlns:c16="http://schemas.microsoft.com/office/drawing/2014/chart" uri="{C3380CC4-5D6E-409C-BE32-E72D297353CC}">
              <c16:uniqueId val="{00000001-1B1D-4FB3-A66B-80F5276A34A5}"/>
            </c:ext>
          </c:extLst>
        </c:ser>
        <c:ser>
          <c:idx val="2"/>
          <c:order val="2"/>
          <c:tx>
            <c:strRef>
              <c:f>'Board Report'!$O$2</c:f>
              <c:strCache>
                <c:ptCount val="1"/>
                <c:pt idx="0">
                  <c:v>Transfers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'Board Report'!$L$38:$L$43</c:f>
              <c:strCache>
                <c:ptCount val="6"/>
                <c:pt idx="0">
                  <c:v>May</c:v>
                </c:pt>
                <c:pt idx="1">
                  <c:v>June</c:v>
                </c:pt>
                <c:pt idx="2">
                  <c:v>July</c:v>
                </c:pt>
                <c:pt idx="3">
                  <c:v>August</c:v>
                </c:pt>
                <c:pt idx="4">
                  <c:v>September</c:v>
                </c:pt>
                <c:pt idx="5">
                  <c:v>October</c:v>
                </c:pt>
              </c:strCache>
            </c:strRef>
          </c:cat>
          <c:val>
            <c:numRef>
              <c:f>'Board Report'!$O$38:$O$43</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1B1D-4FB3-A66B-80F5276A34A5}"/>
            </c:ext>
          </c:extLst>
        </c:ser>
        <c:dLbls>
          <c:dLblPos val="inBase"/>
          <c:showLegendKey val="0"/>
          <c:showVal val="1"/>
          <c:showCatName val="0"/>
          <c:showSerName val="0"/>
          <c:showPercent val="0"/>
          <c:showBubbleSize val="0"/>
        </c:dLbls>
        <c:gapWidth val="150"/>
        <c:overlap val="100"/>
        <c:axId val="623792672"/>
        <c:axId val="623794752"/>
      </c:barChart>
      <c:catAx>
        <c:axId val="6237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4752"/>
        <c:crosses val="autoZero"/>
        <c:auto val="1"/>
        <c:lblAlgn val="ctr"/>
        <c:lblOffset val="100"/>
        <c:noMultiLvlLbl val="0"/>
      </c:catAx>
      <c:valAx>
        <c:axId val="62379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2379267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Transport Destinations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C1-4A26-9005-66E7DB9865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C1-4A26-9005-66E7DB9865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0C1-4A26-9005-66E7DB98652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'Board Report'!$E$3:$E$5</c:f>
              <c:strCache>
                <c:ptCount val="3"/>
                <c:pt idx="0">
                  <c:v>Good Samaritan Regional Medical Center</c:v>
                </c:pt>
                <c:pt idx="1">
                  <c:v>West Valley Hospital</c:v>
                </c:pt>
                <c:pt idx="2">
                  <c:v>Salem Hospital</c:v>
                </c:pt>
              </c:strCache>
            </c:strRef>
          </c:cat>
          <c:val>
            <c:numRef>
              <c:f>'Board Report'!$F$3:$F$5</c:f>
              <c:numCache>
                <c:formatCode>General</c:formatCode>
                <c:ptCount val="3"/>
                <c:pt idx="0">
                  <c:v>9</c:v>
                </c:pt>
                <c:pt idx="1">
                  <c:v>31</c:v>
                </c:pt>
                <c:pt idx="2">
                  <c:v>84</c:v>
                </c:pt>
              </c:numCache>
            </c:numRef>
          </c:val>
          <c:extLst>
            <c:ext xmlns:c16="http://schemas.microsoft.com/office/drawing/2014/chart" uri="{C3380CC4-5D6E-409C-BE32-E72D297353CC}">
              <c16:uniqueId val="{00000006-C0C1-4A26-9005-66E7DB98652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t>PCFD Transports to WVH that are</a:t>
            </a:r>
            <a:r>
              <a:rPr lang="en-US" sz="1400" baseline="0"/>
              <a:t> Transferred</a:t>
            </a:r>
            <a:endParaRPr lang="en-US"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'WVH Transfers'!$A$4</c:f>
              <c:strCache>
                <c:ptCount val="1"/>
                <c:pt idx="0">
                  <c:v>Transports to WVH</c:v>
                </c:pt>
              </c:strCache>
            </c:strRef>
          </c:tx>
          <c:spPr>
            <a:solidFill>
              <a:schemeClr val="accent2"/>
            </a:solidFill>
            <a:ln>
              <a:noFill/>
            </a:ln>
            <a:effectLst/>
          </c:spPr>
          <c:invertIfNegative val="0"/>
          <c:cat>
            <c:strRef>
              <c:f>'WVH Transfers'!$AK$2:$AP$2</c:f>
              <c:strCache>
                <c:ptCount val="6"/>
                <c:pt idx="0">
                  <c:v>June</c:v>
                </c:pt>
                <c:pt idx="1">
                  <c:v>July</c:v>
                </c:pt>
                <c:pt idx="2">
                  <c:v>August</c:v>
                </c:pt>
                <c:pt idx="3">
                  <c:v>September</c:v>
                </c:pt>
                <c:pt idx="4">
                  <c:v>October</c:v>
                </c:pt>
                <c:pt idx="5">
                  <c:v>November</c:v>
                </c:pt>
              </c:strCache>
            </c:strRef>
          </c:cat>
          <c:val>
            <c:numRef>
              <c:f>'WVH Transfers'!$AK$4:$AP$4</c:f>
              <c:numCache>
                <c:formatCode>General</c:formatCode>
                <c:ptCount val="6"/>
                <c:pt idx="0">
                  <c:v>41</c:v>
                </c:pt>
                <c:pt idx="1">
                  <c:v>37</c:v>
                </c:pt>
                <c:pt idx="2">
                  <c:v>40</c:v>
                </c:pt>
                <c:pt idx="3">
                  <c:v>31</c:v>
                </c:pt>
                <c:pt idx="4">
                  <c:v>31</c:v>
                </c:pt>
                <c:pt idx="5">
                  <c:v>31</c:v>
                </c:pt>
              </c:numCache>
            </c:numRef>
          </c:val>
          <c:extLst>
            <c:ext xmlns:c16="http://schemas.microsoft.com/office/drawing/2014/chart" uri="{C3380CC4-5D6E-409C-BE32-E72D297353CC}">
              <c16:uniqueId val="{00000000-6604-40D0-90D7-D80EB15B5352}"/>
            </c:ext>
          </c:extLst>
        </c:ser>
        <c:dLbls>
          <c:showLegendKey val="0"/>
          <c:showVal val="0"/>
          <c:showCatName val="0"/>
          <c:showSerName val="0"/>
          <c:showPercent val="0"/>
          <c:showBubbleSize val="0"/>
        </c:dLbls>
        <c:gapWidth val="219"/>
        <c:axId val="621924159"/>
        <c:axId val="621925407"/>
      </c:barChart>
      <c:lineChart>
        <c:grouping val="standard"/>
        <c:varyColors val="0"/>
        <c:ser>
          <c:idx val="0"/>
          <c:order val="0"/>
          <c:tx>
            <c:strRef>
              <c:f>'WVH Transfers'!$A$3</c:f>
              <c:strCache>
                <c:ptCount val="1"/>
                <c:pt idx="0">
                  <c:v>Percentage of Patients Transferred</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'WVH Transfers'!$AK$2:$AP$2</c:f>
              <c:strCache>
                <c:ptCount val="6"/>
                <c:pt idx="0">
                  <c:v>June</c:v>
                </c:pt>
                <c:pt idx="1">
                  <c:v>July</c:v>
                </c:pt>
                <c:pt idx="2">
                  <c:v>August</c:v>
                </c:pt>
                <c:pt idx="3">
                  <c:v>September</c:v>
                </c:pt>
                <c:pt idx="4">
                  <c:v>October</c:v>
                </c:pt>
                <c:pt idx="5">
                  <c:v>November</c:v>
                </c:pt>
              </c:strCache>
            </c:strRef>
          </c:cat>
          <c:val>
            <c:numRef>
              <c:f>'WVH Transfers'!$AK$3:$AP$3</c:f>
              <c:numCache>
                <c:formatCode>0%</c:formatCode>
                <c:ptCount val="6"/>
                <c:pt idx="0">
                  <c:v>0.17073170731707318</c:v>
                </c:pt>
                <c:pt idx="1">
                  <c:v>0.10810810810810811</c:v>
                </c:pt>
                <c:pt idx="2">
                  <c:v>0.15</c:v>
                </c:pt>
                <c:pt idx="3">
                  <c:v>0.16129032258064516</c:v>
                </c:pt>
                <c:pt idx="4">
                  <c:v>0.16129032258064516</c:v>
                </c:pt>
                <c:pt idx="5">
                  <c:v>0.16129032258064516</c:v>
                </c:pt>
              </c:numCache>
            </c:numRef>
          </c:val>
          <c:smooth val="0"/>
          <c:extLst>
            <c:ext xmlns:c16="http://schemas.microsoft.com/office/drawing/2014/chart" uri="{C3380CC4-5D6E-409C-BE32-E72D297353CC}">
              <c16:uniqueId val="{00000001-6604-40D0-90D7-D80EB15B5352}"/>
            </c:ext>
          </c:extLst>
        </c:ser>
        <c:dLbls>
          <c:showLegendKey val="0"/>
          <c:showVal val="0"/>
          <c:showCatName val="0"/>
          <c:showSerName val="0"/>
          <c:showPercent val="0"/>
          <c:showBubbleSize val="0"/>
        </c:dLbls>
        <c:marker val="1"/>
        <c:smooth val="0"/>
        <c:axId val="915645103"/>
        <c:axId val="915648847"/>
      </c:lineChart>
      <c:catAx>
        <c:axId val="62192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5407"/>
        <c:crosses val="autoZero"/>
        <c:auto val="1"/>
        <c:lblAlgn val="ctr"/>
        <c:lblOffset val="100"/>
        <c:noMultiLvlLbl val="0"/>
      </c:catAx>
      <c:valAx>
        <c:axId val="62192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621924159"/>
        <c:crosses val="autoZero"/>
        <c:crossBetween val="between"/>
      </c:valAx>
      <c:valAx>
        <c:axId val="915648847"/>
        <c:scaling>
          <c:orientation val="minMax"/>
          <c:max val="0.4"/>
          <c:min val="0"/>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tx1">
                    <a:lumMod val="65000"/>
                    <a:lumOff val="35000"/>
                  </a:schemeClr>
                </a:solidFill>
                <a:latin typeface="+mn-lt"/>
                <a:ea typeface="+mn-ea"/>
                <a:cs typeface="+mn-cs"/>
              </a:defRPr>
            </a:pPr>
            <a:endParaRPr lang="en-US"/>
          </a:p>
        </c:txPr>
        <c:crossAx val="915645103"/>
        <c:crosses val="max"/>
        <c:crossBetween val="between"/>
        <c:majorUnit val="3.3333000000000015E-2"/>
      </c:valAx>
      <c:catAx>
        <c:axId val="915645103"/>
        <c:scaling>
          <c:orientation val="minMax"/>
        </c:scaling>
        <c:delete val="1"/>
        <c:axPos val="b"/>
        <c:numFmt formatCode="General" sourceLinked="1"/>
        <c:majorTickMark val="out"/>
        <c:minorTickMark val="none"/>
        <c:tickLblPos val="nextTo"/>
        <c:crossAx val="91564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EMS Mutual Aid Responses from Local Partners</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'Mutual Aid - Dallas and SW'!$F$3</c:f>
              <c:strCache>
                <c:ptCount val="1"/>
                <c:pt idx="0">
                  <c:v>DFEMS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SW'!$F$4:$F$15</c:f>
              <c:numCache>
                <c:formatCode>General</c:formatCode>
                <c:ptCount val="12"/>
                <c:pt idx="0">
                  <c:v>16</c:v>
                </c:pt>
                <c:pt idx="1">
                  <c:v>8</c:v>
                </c:pt>
                <c:pt idx="2">
                  <c:v>13</c:v>
                </c:pt>
                <c:pt idx="3">
                  <c:v>20</c:v>
                </c:pt>
                <c:pt idx="4">
                  <c:v>7</c:v>
                </c:pt>
                <c:pt idx="5">
                  <c:v>22</c:v>
                </c:pt>
                <c:pt idx="6">
                  <c:v>14</c:v>
                </c:pt>
                <c:pt idx="7">
                  <c:v>19</c:v>
                </c:pt>
                <c:pt idx="8">
                  <c:v>3</c:v>
                </c:pt>
                <c:pt idx="9">
                  <c:v>3</c:v>
                </c:pt>
              </c:numCache>
            </c:numRef>
          </c:val>
          <c:extLst>
            <c:ext xmlns:c16="http://schemas.microsoft.com/office/drawing/2014/chart" uri="{C3380CC4-5D6E-409C-BE32-E72D297353CC}">
              <c16:uniqueId val="{00000000-1173-47F0-BCD6-A5EC70ECC5D3}"/>
            </c:ext>
          </c:extLst>
        </c:ser>
        <c:ser>
          <c:idx val="1"/>
          <c:order val="1"/>
          <c:tx>
            <c:strRef>
              <c:f>'Mutual Aid - Dallas and SW'!$G$3</c:f>
              <c:strCache>
                <c:ptCount val="1"/>
                <c:pt idx="0">
                  <c:v>SW RFPD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SW'!$G$4:$G$15</c:f>
              <c:numCache>
                <c:formatCode>General</c:formatCode>
                <c:ptCount val="12"/>
                <c:pt idx="0">
                  <c:v>4</c:v>
                </c:pt>
                <c:pt idx="1">
                  <c:v>2</c:v>
                </c:pt>
                <c:pt idx="2">
                  <c:v>4</c:v>
                </c:pt>
                <c:pt idx="3">
                  <c:v>5</c:v>
                </c:pt>
                <c:pt idx="4">
                  <c:v>2</c:v>
                </c:pt>
                <c:pt idx="5">
                  <c:v>3</c:v>
                </c:pt>
                <c:pt idx="6">
                  <c:v>6</c:v>
                </c:pt>
                <c:pt idx="7">
                  <c:v>3</c:v>
                </c:pt>
                <c:pt idx="8">
                  <c:v>16</c:v>
                </c:pt>
                <c:pt idx="9">
                  <c:v>16</c:v>
                </c:pt>
              </c:numCache>
            </c:numRef>
          </c:val>
          <c:extLst>
            <c:ext xmlns:c16="http://schemas.microsoft.com/office/drawing/2014/chart" uri="{C3380CC4-5D6E-409C-BE32-E72D297353CC}">
              <c16:uniqueId val="{00000001-1173-47F0-BCD6-A5EC70ECC5D3}"/>
            </c:ext>
          </c:extLst>
        </c:ser>
        <c:ser>
          <c:idx val="2"/>
          <c:order val="2"/>
          <c:tx>
            <c:strRef>
              <c:f>'Mutual Aid - Dallas and SW'!$H$3</c:f>
              <c:strCache>
                <c:ptCount val="1"/>
                <c:pt idx="0">
                  <c:v>OTHER AGENCIES</c:v>
                </c:pt>
              </c:strCache>
            </c:strRef>
          </c:tx>
          <c:spPr>
            <a:solidFill>
              <a:schemeClr val="accent3"/>
            </a:solidFill>
            <a:ln>
              <a:noFill/>
            </a:ln>
            <a:effectLst/>
          </c:spPr>
          <c:invertIfNegative val="0"/>
          <c:dLbls>
            <c:dLbl>
              <c:idx val="2"/>
              <c:layout>
                <c:manualLayout>
                  <c:x val="-4.3329735463581036E-17"/>
                  <c:y val="-9.1923806021950803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173-47F0-BCD6-A5EC70ECC5D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SW'!$H$4:$H$15</c:f>
              <c:numCache>
                <c:formatCode>General</c:formatCode>
                <c:ptCount val="12"/>
                <c:pt idx="0">
                  <c:v>1</c:v>
                </c:pt>
                <c:pt idx="1">
                  <c:v>1</c:v>
                </c:pt>
                <c:pt idx="2">
                  <c:v>0</c:v>
                </c:pt>
                <c:pt idx="3">
                  <c:v>1</c:v>
                </c:pt>
                <c:pt idx="4">
                  <c:v>0</c:v>
                </c:pt>
                <c:pt idx="5">
                  <c:v>2</c:v>
                </c:pt>
                <c:pt idx="6">
                  <c:v>2</c:v>
                </c:pt>
                <c:pt idx="7">
                  <c:v>2</c:v>
                </c:pt>
                <c:pt idx="8">
                  <c:v>0</c:v>
                </c:pt>
                <c:pt idx="9">
                  <c:v>0</c:v>
                </c:pt>
              </c:numCache>
            </c:numRef>
          </c:val>
          <c:extLst>
            <c:ext xmlns:c16="http://schemas.microsoft.com/office/drawing/2014/chart" uri="{C3380CC4-5D6E-409C-BE32-E72D297353CC}">
              <c16:uniqueId val="{00000003-1173-47F0-BCD6-A5EC70ECC5D3}"/>
            </c:ext>
          </c:extLst>
        </c:ser>
        <c:dLbls>
          <c:dLblPos val="ctr"/>
          <c:showLegendKey val="0"/>
          <c:showVal val="1"/>
          <c:showCatName val="0"/>
          <c:showSerName val="0"/>
          <c:showPercent val="0"/>
          <c:showBubbleSize val="0"/>
        </c:dLbls>
        <c:gapWidth val="150"/>
        <c:overlap val="100"/>
        <c:axId val="833485856"/>
        <c:axId val="833477120"/>
      </c:barChart>
      <c:catAx>
        <c:axId val="83348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77120"/>
        <c:crossesAt val="0"/>
        <c:auto val="1"/>
        <c:lblAlgn val="ctr"/>
        <c:lblOffset val="100"/>
        <c:noMultiLvlLbl val="0"/>
      </c:catAx>
      <c:valAx>
        <c:axId val="83347712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8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EMS</a:t>
            </a:r>
            <a:r>
              <a:rPr lang="en-US" baseline="0"/>
              <a:t> </a:t>
            </a:r>
            <a:r>
              <a:rPr lang="en-US"/>
              <a:t>Mutual Aid</a:t>
            </a:r>
            <a:r>
              <a:rPr lang="en-US" baseline="0"/>
              <a:t> Responses</a:t>
            </a:r>
            <a:r>
              <a:rPr lang="en-US"/>
              <a:t> to Local </a:t>
            </a:r>
            <a:r>
              <a:rPr lang="en-US" baseline="0"/>
              <a:t>Partners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'Mutual Aid - Dallas and SW'!$C$3</c:f>
              <c:strCache>
                <c:ptCount val="1"/>
                <c:pt idx="0">
                  <c:v>DFEMS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SW'!$C$4:$C$15</c:f>
              <c:numCache>
                <c:formatCode>General</c:formatCode>
                <c:ptCount val="12"/>
                <c:pt idx="0">
                  <c:v>4</c:v>
                </c:pt>
                <c:pt idx="1">
                  <c:v>6</c:v>
                </c:pt>
                <c:pt idx="2">
                  <c:v>3</c:v>
                </c:pt>
                <c:pt idx="3">
                  <c:v>2</c:v>
                </c:pt>
                <c:pt idx="4">
                  <c:v>2</c:v>
                </c:pt>
                <c:pt idx="5">
                  <c:v>11</c:v>
                </c:pt>
                <c:pt idx="6">
                  <c:v>0</c:v>
                </c:pt>
                <c:pt idx="7">
                  <c:v>5</c:v>
                </c:pt>
                <c:pt idx="8">
                  <c:v>2</c:v>
                </c:pt>
                <c:pt idx="9">
                  <c:v>6</c:v>
                </c:pt>
              </c:numCache>
            </c:numRef>
          </c:val>
          <c:extLst>
            <c:ext xmlns:c16="http://schemas.microsoft.com/office/drawing/2014/chart" uri="{C3380CC4-5D6E-409C-BE32-E72D297353CC}">
              <c16:uniqueId val="{00000000-D723-417C-8235-856610E1E297}"/>
            </c:ext>
          </c:extLst>
        </c:ser>
        <c:ser>
          <c:idx val="1"/>
          <c:order val="1"/>
          <c:tx>
            <c:strRef>
              <c:f>'Mutual Aid - Dallas and SW'!$D$3</c:f>
              <c:strCache>
                <c:ptCount val="1"/>
                <c:pt idx="0">
                  <c:v>SW RFPD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SW'!$D$4:$D$15</c:f>
              <c:numCache>
                <c:formatCode>General</c:formatCode>
                <c:ptCount val="12"/>
                <c:pt idx="0">
                  <c:v>1</c:v>
                </c:pt>
                <c:pt idx="1">
                  <c:v>2</c:v>
                </c:pt>
                <c:pt idx="2">
                  <c:v>1</c:v>
                </c:pt>
                <c:pt idx="3">
                  <c:v>1</c:v>
                </c:pt>
                <c:pt idx="4">
                  <c:v>0</c:v>
                </c:pt>
                <c:pt idx="5">
                  <c:v>1</c:v>
                </c:pt>
                <c:pt idx="6">
                  <c:v>0</c:v>
                </c:pt>
                <c:pt idx="7">
                  <c:v>0</c:v>
                </c:pt>
                <c:pt idx="8">
                  <c:v>0</c:v>
                </c:pt>
                <c:pt idx="9">
                  <c:v>0</c:v>
                </c:pt>
              </c:numCache>
            </c:numRef>
          </c:val>
          <c:extLst>
            <c:ext xmlns:c16="http://schemas.microsoft.com/office/drawing/2014/chart" uri="{C3380CC4-5D6E-409C-BE32-E72D297353CC}">
              <c16:uniqueId val="{00000001-D723-417C-8235-856610E1E297}"/>
            </c:ext>
          </c:extLst>
        </c:ser>
        <c:ser>
          <c:idx val="2"/>
          <c:order val="2"/>
          <c:tx>
            <c:strRef>
              <c:f>'Mutual Aid - Dallas and SW'!$E$3</c:f>
              <c:strCache>
                <c:ptCount val="1"/>
                <c:pt idx="0">
                  <c:v>OTHER AGENCIES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'Mutual Aid - Dallas and SW'!$B$4:$B$15</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 Dallas and SW'!$E$4:$E$15</c:f>
              <c:numCache>
                <c:formatCode>General</c:formatCode>
                <c:ptCount val="12"/>
                <c:pt idx="0">
                  <c:v>2</c:v>
                </c:pt>
                <c:pt idx="1">
                  <c:v>8</c:v>
                </c:pt>
                <c:pt idx="2">
                  <c:v>3</c:v>
                </c:pt>
                <c:pt idx="3">
                  <c:v>6</c:v>
                </c:pt>
                <c:pt idx="4">
                  <c:v>6</c:v>
                </c:pt>
                <c:pt idx="5">
                  <c:v>10</c:v>
                </c:pt>
                <c:pt idx="6">
                  <c:v>5</c:v>
                </c:pt>
                <c:pt idx="7">
                  <c:v>3</c:v>
                </c:pt>
                <c:pt idx="8">
                  <c:v>1</c:v>
                </c:pt>
                <c:pt idx="9">
                  <c:v>2</c:v>
                </c:pt>
              </c:numCache>
            </c:numRef>
          </c:val>
          <c:extLst>
            <c:ext xmlns:c16="http://schemas.microsoft.com/office/drawing/2014/chart" uri="{C3380CC4-5D6E-409C-BE32-E72D297353CC}">
              <c16:uniqueId val="{00000002-D723-417C-8235-856610E1E297}"/>
            </c:ext>
          </c:extLst>
        </c:ser>
        <c:dLbls>
          <c:dLblPos val="ctr"/>
          <c:showLegendKey val="0"/>
          <c:showVal val="1"/>
          <c:showCatName val="0"/>
          <c:showSerName val="0"/>
          <c:showPercent val="0"/>
          <c:showBubbleSize val="0"/>
        </c:dLbls>
        <c:gapWidth val="150"/>
        <c:overlap val="100"/>
        <c:axId val="833467968"/>
        <c:axId val="833475040"/>
      </c:barChart>
      <c:catAx>
        <c:axId val="83346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75040"/>
        <c:crossesAt val="0"/>
        <c:auto val="1"/>
        <c:lblAlgn val="ctr"/>
        <c:lblOffset val="100"/>
        <c:noMultiLvlLbl val="0"/>
      </c:catAx>
      <c:valAx>
        <c:axId val="833475040"/>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346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Mutual</a:t>
            </a:r>
            <a:r>
              <a:rPr lang="en-US" b="1" baseline="0"/>
              <a:t> Aid with Dallas Fire &amp; EMS - 2024</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'Mutual Aid Stats - Dallas Only'!$A$24</c:f>
              <c:strCache>
                <c:ptCount val="1"/>
                <c:pt idx="0">
                  <c:v>Polk dispatched to Dallas</c:v>
                </c:pt>
              </c:strCache>
            </c:strRef>
          </c:tx>
          <c:spPr>
            <a:ln w="28575" cap="rnd">
              <a:solidFill>
                <a:schemeClr val="accent1"/>
              </a:solidFill>
              <a:round/>
            </a:ln>
            <a:effectLst/>
          </c:spPr>
          <c:marker>
            <c:symbol val="none"/>
          </c:marker>
          <c:cat>
            <c:strRef>
              <c:f>'Mutual Aid Stats - Dallas Only'!$B$23:$M$23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Stats - Dallas Only'!$B$24:$M$24</c:f>
              <c:numCache>
                <c:formatCode>General</c:formatCode>
                <c:ptCount val="12"/>
                <c:pt idx="0">
                  <c:v>11</c:v>
                </c:pt>
                <c:pt idx="1">
                  <c:v>11</c:v>
                </c:pt>
                <c:pt idx="2">
                  <c:v>9</c:v>
                </c:pt>
                <c:pt idx="3">
                  <c:v>4</c:v>
                </c:pt>
                <c:pt idx="4">
                  <c:v>1</c:v>
                </c:pt>
                <c:pt idx="5">
                  <c:v>10</c:v>
                </c:pt>
                <c:pt idx="6">
                  <c:v>9</c:v>
                </c:pt>
                <c:pt idx="7">
                  <c:v>10</c:v>
                </c:pt>
                <c:pt idx="8">
                  <c:v>12</c:v>
                </c:pt>
                <c:pt idx="9">
                  <c:v>8</c:v>
                </c:pt>
                <c:pt idx="10">
                  <c:v>5</c:v>
                </c:pt>
                <c:pt idx="11">
                  <c:v>6</c:v>
                </c:pt>
              </c:numCache>
            </c:numRef>
          </c:val>
          <c:smooth val="0"/>
          <c:extLst>
            <c:ext xmlns:c16="http://schemas.microsoft.com/office/drawing/2014/chart" uri="{C3380CC4-5D6E-409C-BE32-E72D297353CC}">
              <c16:uniqueId val="{00000000-DEE4-4A77-A3FE-30BA82659E3E}"/>
            </c:ext>
          </c:extLst>
        </c:ser>
        <c:ser>
          <c:idx val="1"/>
          <c:order val="1"/>
          <c:tx>
            <c:strRef>
              <c:f>'Mutual Aid Stats - Dallas Only'!$A$25</c:f>
              <c:strCache>
                <c:ptCount val="1"/>
                <c:pt idx="0">
                  <c:v>PCFD Patient Contact</c:v>
                </c:pt>
              </c:strCache>
            </c:strRef>
          </c:tx>
          <c:spPr>
            <a:ln w="28575" cap="rnd">
              <a:solidFill>
                <a:schemeClr val="accent2"/>
              </a:solidFill>
              <a:round/>
            </a:ln>
            <a:effectLst/>
          </c:spPr>
          <c:marker>
            <c:symbol val="none"/>
          </c:marker>
          <c:cat>
            <c:strRef>
              <c:f>'Mutual Aid Stats - Dallas Only'!$B$23:$M$23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Stats - Dallas Only'!$B$25:$M$25</c:f>
              <c:numCache>
                <c:formatCode>General</c:formatCode>
                <c:ptCount val="12"/>
                <c:pt idx="0">
                  <c:v>2</c:v>
                </c:pt>
                <c:pt idx="1">
                  <c:v>1</c:v>
                </c:pt>
                <c:pt idx="2">
                  <c:v>0</c:v>
                </c:pt>
                <c:pt idx="3">
                  <c:v>0</c:v>
                </c:pt>
                <c:pt idx="4">
                  <c:v>0</c:v>
                </c:pt>
                <c:pt idx="5">
                  <c:v>2</c:v>
                </c:pt>
                <c:pt idx="6">
                  <c:v>5</c:v>
                </c:pt>
                <c:pt idx="7">
                  <c:v>3</c:v>
                </c:pt>
                <c:pt idx="8">
                  <c:v>5</c:v>
                </c:pt>
                <c:pt idx="9">
                  <c:v>1</c:v>
                </c:pt>
                <c:pt idx="10">
                  <c:v>0</c:v>
                </c:pt>
                <c:pt idx="11">
                  <c:v>4</c:v>
                </c:pt>
              </c:numCache>
            </c:numRef>
          </c:val>
          <c:smooth val="0"/>
          <c:extLst>
            <c:ext xmlns:c16="http://schemas.microsoft.com/office/drawing/2014/chart" uri="{C3380CC4-5D6E-409C-BE32-E72D297353CC}">
              <c16:uniqueId val="{00000001-DEE4-4A77-A3FE-30BA82659E3E}"/>
            </c:ext>
          </c:extLst>
        </c:ser>
        <c:ser>
          <c:idx val="2"/>
          <c:order val="2"/>
          <c:tx>
            <c:strRef>
              <c:f>'Mutual Aid Stats - Dallas Only'!$A$26</c:f>
              <c:strCache>
                <c:ptCount val="1"/>
              </c:strCache>
            </c:strRef>
          </c:tx>
          <c:spPr>
            <a:ln w="28575" cap="rnd">
              <a:solidFill>
                <a:schemeClr val="accent3"/>
              </a:solidFill>
              <a:round/>
            </a:ln>
            <a:effectLst/>
          </c:spPr>
          <c:marker>
            <c:symbol val="none"/>
          </c:marker>
          <c:cat>
            <c:strRef>
              <c:f>'Mutual Aid Stats - Dallas Only'!$B$23:$M$23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Stats - Dallas Only'!$B$26:$M$26</c:f>
              <c:numCache>
                <c:formatCode>General</c:formatCode>
                <c:ptCount val="12"/>
              </c:numCache>
            </c:numRef>
          </c:val>
          <c:smooth val="0"/>
          <c:extLst xmlns:c15="http://schemas.microsoft.com/office/drawing/2012/chart">
            <c:ext xmlns:c16="http://schemas.microsoft.com/office/drawing/2014/chart" uri="{C3380CC4-5D6E-409C-BE32-E72D297353CC}">
              <c16:uniqueId val="{00000002-DEE4-4A77-A3FE-30BA82659E3E}"/>
            </c:ext>
          </c:extLst>
        </c:ser>
        <c:ser>
          <c:idx val="3"/>
          <c:order val="3"/>
          <c:tx>
            <c:strRef>
              <c:f>'Mutual Aid Stats - Dallas Only'!$A$27</c:f>
              <c:strCache>
                <c:ptCount val="1"/>
                <c:pt idx="0">
                  <c:v>Dallas dispatched to Polk</c:v>
                </c:pt>
              </c:strCache>
            </c:strRef>
          </c:tx>
          <c:spPr>
            <a:ln w="28575" cap="rnd">
              <a:solidFill>
                <a:schemeClr val="accent4"/>
              </a:solidFill>
              <a:round/>
            </a:ln>
            <a:effectLst/>
          </c:spPr>
          <c:marker>
            <c:symbol val="none"/>
          </c:marker>
          <c:cat>
            <c:strRef>
              <c:f>'Mutual Aid Stats - Dallas Only'!$B$23:$M$23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Stats - Dallas Only'!$B$27:$M$27</c:f>
              <c:numCache>
                <c:formatCode>General</c:formatCode>
                <c:ptCount val="12"/>
                <c:pt idx="0">
                  <c:v>31</c:v>
                </c:pt>
                <c:pt idx="1">
                  <c:v>13</c:v>
                </c:pt>
                <c:pt idx="2">
                  <c:v>12</c:v>
                </c:pt>
                <c:pt idx="3">
                  <c:v>6</c:v>
                </c:pt>
                <c:pt idx="4">
                  <c:v>19</c:v>
                </c:pt>
                <c:pt idx="5">
                  <c:v>40</c:v>
                </c:pt>
                <c:pt idx="6">
                  <c:v>29</c:v>
                </c:pt>
                <c:pt idx="7">
                  <c:v>15</c:v>
                </c:pt>
                <c:pt idx="8">
                  <c:v>16</c:v>
                </c:pt>
                <c:pt idx="9">
                  <c:v>18</c:v>
                </c:pt>
                <c:pt idx="10">
                  <c:v>13</c:v>
                </c:pt>
                <c:pt idx="11">
                  <c:v>11</c:v>
                </c:pt>
              </c:numCache>
            </c:numRef>
          </c:val>
          <c:smooth val="0"/>
          <c:extLst>
            <c:ext xmlns:c16="http://schemas.microsoft.com/office/drawing/2014/chart" uri="{C3380CC4-5D6E-409C-BE32-E72D297353CC}">
              <c16:uniqueId val="{00000003-DEE4-4A77-A3FE-30BA82659E3E}"/>
            </c:ext>
          </c:extLst>
        </c:ser>
        <c:ser>
          <c:idx val="4"/>
          <c:order val="4"/>
          <c:tx>
            <c:strRef>
              <c:f>'Mutual Aid Stats - Dallas Only'!$A$28</c:f>
              <c:strCache>
                <c:ptCount val="1"/>
                <c:pt idx="0">
                  <c:v>DFEMS Patient Contact</c:v>
                </c:pt>
              </c:strCache>
            </c:strRef>
          </c:tx>
          <c:spPr>
            <a:ln w="28575" cap="rnd">
              <a:solidFill>
                <a:schemeClr val="accent5"/>
              </a:solidFill>
              <a:round/>
            </a:ln>
            <a:effectLst/>
          </c:spPr>
          <c:marker>
            <c:symbol val="none"/>
          </c:marker>
          <c:cat>
            <c:strRef>
              <c:f>'Mutual Aid Stats - Dallas Only'!$B$23:$M$23</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'Mutual Aid Stats - Dallas Only'!$B$28:$M$28</c:f>
              <c:numCache>
                <c:formatCode>General</c:formatCode>
                <c:ptCount val="12"/>
                <c:pt idx="0">
                  <c:v>14</c:v>
                </c:pt>
                <c:pt idx="1">
                  <c:v>4</c:v>
                </c:pt>
                <c:pt idx="2">
                  <c:v>6</c:v>
                </c:pt>
                <c:pt idx="3">
                  <c:v>1</c:v>
                </c:pt>
                <c:pt idx="4">
                  <c:v>9</c:v>
                </c:pt>
                <c:pt idx="5">
                  <c:v>15</c:v>
                </c:pt>
                <c:pt idx="6">
                  <c:v>13</c:v>
                </c:pt>
                <c:pt idx="7">
                  <c:v>7</c:v>
                </c:pt>
                <c:pt idx="8">
                  <c:v>9</c:v>
                </c:pt>
                <c:pt idx="9">
                  <c:v>7</c:v>
                </c:pt>
                <c:pt idx="10">
                  <c:v>13</c:v>
                </c:pt>
                <c:pt idx="11">
                  <c:v>10</c:v>
                </c:pt>
              </c:numCache>
            </c:numRef>
          </c:val>
          <c:smooth val="0"/>
          <c:extLst>
            <c:ext xmlns:c16="http://schemas.microsoft.com/office/drawing/2014/chart" uri="{C3380CC4-5D6E-409C-BE32-E72D297353CC}">
              <c16:uniqueId val="{00000004-DEE4-4A77-A3FE-30BA82659E3E}"/>
            </c:ext>
          </c:extLst>
        </c:ser>
        <c:dLbls>
          <c:showLegendKey val="0"/>
          <c:showVal val="0"/>
          <c:showCatName val="0"/>
          <c:showSerName val="0"/>
          <c:showPercent val="0"/>
          <c:showBubbleSize val="0"/>
        </c:dLbls>
        <c:smooth val="0"/>
        <c:axId val="1800284304"/>
        <c:axId val="1800284720"/>
        <c:extLst/>
      </c:lineChart>
      <c:catAx>
        <c:axId val="180028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00284720"/>
        <c:crosses val="autoZero"/>
        <c:auto val="1"/>
        <c:lblAlgn val="ctr"/>
        <c:lblOffset val="100"/>
        <c:noMultiLvlLbl val="0"/>
      </c:catAx>
      <c:valAx>
        <c:axId val="180028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1800284304"/>
        <c:crosses val="autoZero"/>
        <c:crossBetween val="between"/>
      </c:valAx>
      <c:spPr>
        <a:noFill/>
        <a:ln>
          <a:noFill/>
        </a:ln>
        <a:effectLst/>
      </c:spPr>
    </c:plotArea>
    <c:legend>
      <c:legendPos val="b"/>
      <c:legendEntry>
        <c:idx val="2"/>
        <c:delete val="1"/>
      </c:legendEntry>
      <c:overlay val="0"/>
      <c:spPr>
        <a:noFill/>
        <a:ln>
          <a:solidFill>
            <a:schemeClr val="accent6">
              <a:lumMod val="60000"/>
              <a:lumOff val="40000"/>
            </a:schemeClr>
          </a:solid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0547E-5CAF-483D-83EF-E6B713AE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PolkFireDistrict</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Ehrmantraut</dc:creator>
  <cp:keywords/>
  <dc:description/>
  <cp:lastModifiedBy>Frank Ehrmantraut</cp:lastModifiedBy>
  <cp:revision>3</cp:revision>
  <cp:lastPrinted>2023-08-02T18:13:00Z</cp:lastPrinted>
  <dcterms:created xsi:type="dcterms:W3CDTF">2025-11-03T21:19:00Z</dcterms:created>
  <dcterms:modified xsi:type="dcterms:W3CDTF">2025-11-03T23:10:00Z</dcterms:modified>
</cp:coreProperties>
</file>